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AA85" w14:textId="77777777" w:rsidR="00A07618" w:rsidRDefault="00A07618">
      <w:pPr>
        <w:rPr>
          <w:b/>
          <w:sz w:val="24"/>
          <w:szCs w:val="24"/>
        </w:rPr>
      </w:pPr>
      <w:bookmarkStart w:id="0" w:name="_GoBack"/>
      <w:bookmarkEnd w:id="0"/>
    </w:p>
    <w:p w14:paraId="0E7C6D76" w14:textId="77777777" w:rsidR="00B473FC" w:rsidRPr="001571DB" w:rsidRDefault="004D03D8">
      <w:p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Tuition Exchange </w:t>
      </w:r>
      <w:r w:rsidR="008115D2" w:rsidRPr="001571DB">
        <w:rPr>
          <w:b/>
          <w:sz w:val="24"/>
          <w:szCs w:val="24"/>
        </w:rPr>
        <w:t xml:space="preserve">Exports </w:t>
      </w:r>
      <w:r w:rsidRPr="001571DB">
        <w:rPr>
          <w:b/>
          <w:sz w:val="24"/>
          <w:szCs w:val="24"/>
        </w:rPr>
        <w:t>FAQ</w:t>
      </w:r>
    </w:p>
    <w:p w14:paraId="568003BC" w14:textId="77777777" w:rsidR="004D03D8" w:rsidRPr="001571DB" w:rsidRDefault="004D03D8" w:rsidP="004D0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Who is eligible for tuition exchange?</w:t>
      </w:r>
    </w:p>
    <w:p w14:paraId="081C2229" w14:textId="77777777" w:rsidR="004D03D8" w:rsidRPr="001571DB" w:rsidRDefault="00EE49B9" w:rsidP="004D03D8">
      <w:pPr>
        <w:pStyle w:val="ListParagraph"/>
        <w:rPr>
          <w:sz w:val="24"/>
          <w:szCs w:val="24"/>
        </w:rPr>
      </w:pPr>
      <w:r w:rsidRPr="001571DB">
        <w:rPr>
          <w:sz w:val="24"/>
          <w:szCs w:val="24"/>
        </w:rPr>
        <w:t>Undergraduate d</w:t>
      </w:r>
      <w:r w:rsidR="004D03D8" w:rsidRPr="001571DB">
        <w:rPr>
          <w:sz w:val="24"/>
          <w:szCs w:val="24"/>
        </w:rPr>
        <w:t xml:space="preserve">ependent children under the age of 26 of </w:t>
      </w:r>
      <w:r w:rsidR="0056787E" w:rsidRPr="001571DB">
        <w:rPr>
          <w:sz w:val="24"/>
          <w:szCs w:val="24"/>
        </w:rPr>
        <w:t xml:space="preserve">fulltime </w:t>
      </w:r>
      <w:r w:rsidR="004D03D8" w:rsidRPr="001571DB">
        <w:rPr>
          <w:sz w:val="24"/>
          <w:szCs w:val="24"/>
        </w:rPr>
        <w:t>faculty, fulltime staff with 2 years of employment</w:t>
      </w:r>
      <w:r w:rsidR="00B04396">
        <w:rPr>
          <w:sz w:val="24"/>
          <w:szCs w:val="24"/>
        </w:rPr>
        <w:t xml:space="preserve">, </w:t>
      </w:r>
      <w:r w:rsidR="004D03D8" w:rsidRPr="001571DB">
        <w:rPr>
          <w:sz w:val="24"/>
          <w:szCs w:val="24"/>
        </w:rPr>
        <w:t xml:space="preserve">and </w:t>
      </w:r>
      <w:r w:rsidR="00F27A1D">
        <w:rPr>
          <w:sz w:val="24"/>
          <w:szCs w:val="24"/>
        </w:rPr>
        <w:t xml:space="preserve">in some cases </w:t>
      </w:r>
      <w:r w:rsidR="004D03D8" w:rsidRPr="001571DB">
        <w:rPr>
          <w:sz w:val="24"/>
          <w:szCs w:val="24"/>
        </w:rPr>
        <w:t>employees with 15 years of service</w:t>
      </w:r>
      <w:r w:rsidR="001A35BC">
        <w:rPr>
          <w:sz w:val="24"/>
          <w:szCs w:val="24"/>
        </w:rPr>
        <w:t xml:space="preserve"> (whether working or not)</w:t>
      </w:r>
      <w:r w:rsidR="004D03D8" w:rsidRPr="001571DB">
        <w:rPr>
          <w:sz w:val="24"/>
          <w:szCs w:val="24"/>
        </w:rPr>
        <w:t>.</w:t>
      </w:r>
    </w:p>
    <w:p w14:paraId="3A5730B9" w14:textId="77777777" w:rsidR="004D03D8" w:rsidRPr="001571DB" w:rsidRDefault="004D03D8" w:rsidP="004D03D8">
      <w:pPr>
        <w:pStyle w:val="ListParagraph"/>
        <w:rPr>
          <w:b/>
          <w:sz w:val="24"/>
          <w:szCs w:val="24"/>
        </w:rPr>
      </w:pPr>
    </w:p>
    <w:p w14:paraId="3DF4FB07" w14:textId="77777777" w:rsidR="00EE49B9" w:rsidRPr="001571DB" w:rsidRDefault="004D03D8" w:rsidP="004D03D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When does the application cycle begin?</w:t>
      </w:r>
      <w:r w:rsidR="00EE49B9" w:rsidRPr="001571DB">
        <w:rPr>
          <w:b/>
          <w:sz w:val="24"/>
          <w:szCs w:val="24"/>
        </w:rPr>
        <w:t xml:space="preserve"> </w:t>
      </w:r>
    </w:p>
    <w:p w14:paraId="7A4F22DE" w14:textId="77777777" w:rsidR="00EE49B9" w:rsidRPr="00B04396" w:rsidRDefault="004D03D8" w:rsidP="00A36540">
      <w:pPr>
        <w:pStyle w:val="ListParagraph"/>
        <w:rPr>
          <w:sz w:val="24"/>
          <w:szCs w:val="24"/>
        </w:rPr>
      </w:pPr>
      <w:r w:rsidRPr="001571DB">
        <w:rPr>
          <w:sz w:val="24"/>
          <w:szCs w:val="24"/>
        </w:rPr>
        <w:t xml:space="preserve">All USC employees must apply </w:t>
      </w:r>
      <w:r w:rsidR="00B04396">
        <w:rPr>
          <w:sz w:val="24"/>
          <w:szCs w:val="24"/>
        </w:rPr>
        <w:t>the su</w:t>
      </w:r>
      <w:r w:rsidR="002F5B23" w:rsidRPr="001571DB">
        <w:rPr>
          <w:sz w:val="24"/>
          <w:szCs w:val="24"/>
        </w:rPr>
        <w:t>mmer before</w:t>
      </w:r>
      <w:r w:rsidRPr="001571DB">
        <w:rPr>
          <w:sz w:val="24"/>
          <w:szCs w:val="24"/>
        </w:rPr>
        <w:t xml:space="preserve"> </w:t>
      </w:r>
      <w:r w:rsidR="001571DB">
        <w:rPr>
          <w:sz w:val="24"/>
          <w:szCs w:val="24"/>
        </w:rPr>
        <w:t>their</w:t>
      </w:r>
      <w:r w:rsidR="002F5B23" w:rsidRPr="001571DB">
        <w:rPr>
          <w:sz w:val="24"/>
          <w:szCs w:val="24"/>
        </w:rPr>
        <w:t xml:space="preserve"> child’s senior year of high school or the year before the</w:t>
      </w:r>
      <w:r w:rsidR="00AB23FD">
        <w:rPr>
          <w:sz w:val="24"/>
          <w:szCs w:val="24"/>
        </w:rPr>
        <w:t>ir child’s</w:t>
      </w:r>
      <w:r w:rsidR="002F5B23" w:rsidRPr="001571DB">
        <w:rPr>
          <w:sz w:val="24"/>
          <w:szCs w:val="24"/>
        </w:rPr>
        <w:t xml:space="preserve"> anticipated fall enrollment</w:t>
      </w:r>
      <w:r w:rsidR="001571DB">
        <w:rPr>
          <w:sz w:val="24"/>
          <w:szCs w:val="24"/>
        </w:rPr>
        <w:t>,</w:t>
      </w:r>
      <w:r w:rsidR="002F5B23" w:rsidRPr="001571DB">
        <w:rPr>
          <w:sz w:val="24"/>
          <w:szCs w:val="24"/>
        </w:rPr>
        <w:t xml:space="preserve"> i</w:t>
      </w:r>
      <w:r w:rsidR="001571DB">
        <w:rPr>
          <w:sz w:val="24"/>
          <w:szCs w:val="24"/>
        </w:rPr>
        <w:t>f not currently in high school. T</w:t>
      </w:r>
      <w:r w:rsidR="001571DB" w:rsidRPr="001571DB">
        <w:rPr>
          <w:sz w:val="24"/>
          <w:szCs w:val="24"/>
        </w:rPr>
        <w:t xml:space="preserve">he </w:t>
      </w:r>
      <w:r w:rsidR="001571DB">
        <w:rPr>
          <w:sz w:val="24"/>
          <w:szCs w:val="24"/>
        </w:rPr>
        <w:t xml:space="preserve">TE </w:t>
      </w:r>
      <w:r w:rsidR="00F27A1D">
        <w:rPr>
          <w:sz w:val="24"/>
          <w:szCs w:val="24"/>
        </w:rPr>
        <w:t xml:space="preserve">certification </w:t>
      </w:r>
      <w:r w:rsidR="001571DB" w:rsidRPr="001571DB">
        <w:rPr>
          <w:sz w:val="24"/>
          <w:szCs w:val="24"/>
        </w:rPr>
        <w:t xml:space="preserve">application is available </w:t>
      </w:r>
      <w:r w:rsidRPr="001571DB">
        <w:rPr>
          <w:sz w:val="24"/>
          <w:szCs w:val="24"/>
        </w:rPr>
        <w:t>July 1</w:t>
      </w:r>
      <w:r w:rsidR="00B04396">
        <w:rPr>
          <w:sz w:val="24"/>
          <w:szCs w:val="24"/>
          <w:vertAlign w:val="superscript"/>
        </w:rPr>
        <w:t xml:space="preserve"> </w:t>
      </w:r>
      <w:r w:rsidR="001571DB">
        <w:rPr>
          <w:sz w:val="24"/>
          <w:szCs w:val="24"/>
        </w:rPr>
        <w:t>on</w:t>
      </w:r>
      <w:r w:rsidR="00F27A1D">
        <w:rPr>
          <w:sz w:val="24"/>
          <w:szCs w:val="24"/>
        </w:rPr>
        <w:t xml:space="preserve">line at  </w:t>
      </w:r>
      <w:hyperlink r:id="rId5" w:history="1">
        <w:r w:rsidR="007427EE" w:rsidRPr="001A795C">
          <w:rPr>
            <w:rStyle w:val="Hyperlink"/>
            <w:sz w:val="24"/>
            <w:szCs w:val="24"/>
          </w:rPr>
          <w:t>https://employees.usc.edu/tuition-exchange/</w:t>
        </w:r>
      </w:hyperlink>
      <w:r w:rsidR="007427EE">
        <w:rPr>
          <w:sz w:val="24"/>
          <w:szCs w:val="24"/>
        </w:rPr>
        <w:t xml:space="preserve"> </w:t>
      </w:r>
      <w:r w:rsidR="00B04396">
        <w:rPr>
          <w:sz w:val="24"/>
          <w:szCs w:val="24"/>
        </w:rPr>
        <w:t>and is due by October 1.</w:t>
      </w:r>
      <w:r w:rsidR="002F5B23" w:rsidRPr="001571DB">
        <w:rPr>
          <w:sz w:val="24"/>
          <w:szCs w:val="24"/>
        </w:rPr>
        <w:t xml:space="preserve"> </w:t>
      </w:r>
    </w:p>
    <w:p w14:paraId="48F98AFF" w14:textId="77777777" w:rsidR="00EE49B9" w:rsidRPr="001571DB" w:rsidRDefault="00EE49B9" w:rsidP="00EE49B9">
      <w:pPr>
        <w:pStyle w:val="ListParagraph"/>
        <w:rPr>
          <w:b/>
          <w:sz w:val="24"/>
          <w:szCs w:val="24"/>
        </w:rPr>
      </w:pPr>
    </w:p>
    <w:p w14:paraId="2856254A" w14:textId="77777777" w:rsidR="00EE49B9" w:rsidRPr="001571DB" w:rsidRDefault="00EE49B9" w:rsidP="00EE49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What do I need to submit?</w:t>
      </w:r>
    </w:p>
    <w:p w14:paraId="0BE15AC2" w14:textId="77777777" w:rsidR="00B04396" w:rsidRPr="00B04396" w:rsidRDefault="00F27A1D" w:rsidP="00EE49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</w:t>
      </w:r>
      <w:r w:rsidR="00B04396">
        <w:rPr>
          <w:sz w:val="24"/>
          <w:szCs w:val="24"/>
        </w:rPr>
        <w:t xml:space="preserve"> </w:t>
      </w:r>
      <w:r w:rsidR="00EE49B9" w:rsidRPr="00B04396">
        <w:rPr>
          <w:sz w:val="24"/>
          <w:szCs w:val="24"/>
        </w:rPr>
        <w:t xml:space="preserve">TE application and copy of your child’s state </w:t>
      </w:r>
      <w:r w:rsidR="00B04396">
        <w:rPr>
          <w:sz w:val="24"/>
          <w:szCs w:val="24"/>
        </w:rPr>
        <w:t xml:space="preserve">certified birth certificate. </w:t>
      </w:r>
    </w:p>
    <w:p w14:paraId="5F6373E8" w14:textId="77777777" w:rsidR="00EE49B9" w:rsidRPr="001571DB" w:rsidRDefault="00EE49B9" w:rsidP="00EE49B9">
      <w:pPr>
        <w:pStyle w:val="ListParagraph"/>
        <w:rPr>
          <w:b/>
          <w:sz w:val="24"/>
          <w:szCs w:val="24"/>
        </w:rPr>
      </w:pPr>
    </w:p>
    <w:p w14:paraId="0562644D" w14:textId="77777777" w:rsidR="00EE49B9" w:rsidRPr="001571DB" w:rsidRDefault="00EE49B9" w:rsidP="00EE49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What is the next step?</w:t>
      </w:r>
    </w:p>
    <w:p w14:paraId="2AAE895C" w14:textId="77777777" w:rsidR="00621195" w:rsidRPr="00B04396" w:rsidRDefault="00EE49B9" w:rsidP="00621195">
      <w:pPr>
        <w:pStyle w:val="ListParagraph"/>
        <w:rPr>
          <w:sz w:val="24"/>
          <w:szCs w:val="24"/>
        </w:rPr>
      </w:pPr>
      <w:r w:rsidRPr="00B04396">
        <w:rPr>
          <w:sz w:val="24"/>
          <w:szCs w:val="24"/>
        </w:rPr>
        <w:t xml:space="preserve">You will be notified </w:t>
      </w:r>
      <w:r w:rsidR="00B04396">
        <w:rPr>
          <w:sz w:val="24"/>
          <w:szCs w:val="24"/>
        </w:rPr>
        <w:t xml:space="preserve">of the next step </w:t>
      </w:r>
      <w:r w:rsidRPr="00B04396">
        <w:rPr>
          <w:sz w:val="24"/>
          <w:szCs w:val="24"/>
        </w:rPr>
        <w:t xml:space="preserve">by the </w:t>
      </w:r>
      <w:r w:rsidR="00B04396">
        <w:rPr>
          <w:sz w:val="24"/>
          <w:szCs w:val="24"/>
        </w:rPr>
        <w:t>TE</w:t>
      </w:r>
      <w:r w:rsidRPr="00B04396">
        <w:rPr>
          <w:sz w:val="24"/>
          <w:szCs w:val="24"/>
        </w:rPr>
        <w:t xml:space="preserve"> liaison after your application is </w:t>
      </w:r>
      <w:r w:rsidR="00B04396">
        <w:rPr>
          <w:sz w:val="24"/>
          <w:szCs w:val="24"/>
        </w:rPr>
        <w:t xml:space="preserve">received </w:t>
      </w:r>
      <w:r w:rsidR="00621195" w:rsidRPr="00B04396">
        <w:rPr>
          <w:sz w:val="24"/>
          <w:szCs w:val="24"/>
        </w:rPr>
        <w:t xml:space="preserve">and </w:t>
      </w:r>
      <w:r w:rsidR="00B04396">
        <w:rPr>
          <w:sz w:val="24"/>
          <w:szCs w:val="24"/>
        </w:rPr>
        <w:t xml:space="preserve">once </w:t>
      </w:r>
      <w:r w:rsidR="00621195" w:rsidRPr="00B04396">
        <w:rPr>
          <w:sz w:val="24"/>
          <w:szCs w:val="24"/>
        </w:rPr>
        <w:t>eligibility is determined.</w:t>
      </w:r>
    </w:p>
    <w:p w14:paraId="04D8486C" w14:textId="77777777" w:rsidR="00621195" w:rsidRPr="001571DB" w:rsidRDefault="00621195" w:rsidP="00621195">
      <w:pPr>
        <w:pStyle w:val="ListParagraph"/>
        <w:rPr>
          <w:b/>
          <w:sz w:val="24"/>
          <w:szCs w:val="24"/>
        </w:rPr>
      </w:pPr>
    </w:p>
    <w:p w14:paraId="785EFAF9" w14:textId="77777777" w:rsidR="00621195" w:rsidRPr="001571DB" w:rsidRDefault="00621195" w:rsidP="006211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Do I also need to apply for admission?</w:t>
      </w:r>
    </w:p>
    <w:p w14:paraId="6ECF14F2" w14:textId="77777777" w:rsidR="00621195" w:rsidRPr="00B04396" w:rsidRDefault="00A8363C" w:rsidP="006211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YES. </w:t>
      </w:r>
      <w:r w:rsidR="00621195" w:rsidRPr="00B04396">
        <w:rPr>
          <w:sz w:val="24"/>
          <w:szCs w:val="24"/>
        </w:rPr>
        <w:t xml:space="preserve">All students must formally apply for admission to each college by </w:t>
      </w:r>
      <w:r w:rsidR="005D303F" w:rsidRPr="00B04396">
        <w:rPr>
          <w:sz w:val="24"/>
          <w:szCs w:val="24"/>
        </w:rPr>
        <w:t xml:space="preserve">the </w:t>
      </w:r>
      <w:r w:rsidR="00EA450C">
        <w:rPr>
          <w:sz w:val="24"/>
          <w:szCs w:val="24"/>
        </w:rPr>
        <w:t xml:space="preserve">college’s </w:t>
      </w:r>
      <w:r w:rsidR="005D303F" w:rsidRPr="00B04396">
        <w:rPr>
          <w:sz w:val="24"/>
          <w:szCs w:val="24"/>
        </w:rPr>
        <w:t xml:space="preserve">posted </w:t>
      </w:r>
      <w:r w:rsidR="00621195" w:rsidRPr="00B04396">
        <w:rPr>
          <w:sz w:val="24"/>
          <w:szCs w:val="24"/>
        </w:rPr>
        <w:t>admission deadline</w:t>
      </w:r>
      <w:r w:rsidR="00EA450C">
        <w:rPr>
          <w:sz w:val="24"/>
          <w:szCs w:val="24"/>
        </w:rPr>
        <w:t>,</w:t>
      </w:r>
      <w:r w:rsidR="00621195" w:rsidRPr="00B04396">
        <w:rPr>
          <w:sz w:val="24"/>
          <w:szCs w:val="24"/>
        </w:rPr>
        <w:t xml:space="preserve"> with no reference </w:t>
      </w:r>
      <w:r w:rsidR="00B04396">
        <w:rPr>
          <w:sz w:val="24"/>
          <w:szCs w:val="24"/>
        </w:rPr>
        <w:t>to tuition exchange eligibility.</w:t>
      </w:r>
    </w:p>
    <w:p w14:paraId="196376BC" w14:textId="77777777" w:rsidR="00621195" w:rsidRPr="001571DB" w:rsidRDefault="00621195" w:rsidP="00621195">
      <w:pPr>
        <w:pStyle w:val="ListParagraph"/>
        <w:rPr>
          <w:b/>
          <w:sz w:val="24"/>
          <w:szCs w:val="24"/>
        </w:rPr>
      </w:pPr>
    </w:p>
    <w:p w14:paraId="17CED6A7" w14:textId="77777777" w:rsidR="00621195" w:rsidRPr="001571DB" w:rsidRDefault="00621195" w:rsidP="006211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Where do I find the </w:t>
      </w:r>
      <w:r w:rsidR="009B7490">
        <w:rPr>
          <w:b/>
          <w:sz w:val="24"/>
          <w:szCs w:val="24"/>
        </w:rPr>
        <w:t>TE M</w:t>
      </w:r>
      <w:r w:rsidRPr="001571DB">
        <w:rPr>
          <w:b/>
          <w:sz w:val="24"/>
          <w:szCs w:val="24"/>
        </w:rPr>
        <w:t>ember</w:t>
      </w:r>
      <w:r w:rsidR="009B7490">
        <w:rPr>
          <w:b/>
          <w:sz w:val="24"/>
          <w:szCs w:val="24"/>
        </w:rPr>
        <w:t xml:space="preserve"> S</w:t>
      </w:r>
      <w:r w:rsidR="00B04396">
        <w:rPr>
          <w:b/>
          <w:sz w:val="24"/>
          <w:szCs w:val="24"/>
        </w:rPr>
        <w:t>chools</w:t>
      </w:r>
      <w:r w:rsidRPr="001571DB">
        <w:rPr>
          <w:b/>
          <w:sz w:val="24"/>
          <w:szCs w:val="24"/>
        </w:rPr>
        <w:t>?</w:t>
      </w:r>
    </w:p>
    <w:p w14:paraId="750D7BAA" w14:textId="77777777" w:rsidR="008115D2" w:rsidRPr="00B04396" w:rsidRDefault="00B04396" w:rsidP="00B04396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The TE Member</w:t>
      </w:r>
      <w:r w:rsidR="00EA45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Schools </w:t>
      </w:r>
      <w:r w:rsidR="009B7490">
        <w:rPr>
          <w:sz w:val="24"/>
          <w:szCs w:val="24"/>
        </w:rPr>
        <w:t xml:space="preserve">are </w:t>
      </w:r>
      <w:r w:rsidR="00EA450C">
        <w:rPr>
          <w:sz w:val="24"/>
          <w:szCs w:val="24"/>
        </w:rPr>
        <w:t xml:space="preserve">listed </w:t>
      </w:r>
      <w:r w:rsidR="00A8363C">
        <w:rPr>
          <w:sz w:val="24"/>
          <w:szCs w:val="24"/>
        </w:rPr>
        <w:t>on the TE w</w:t>
      </w:r>
      <w:r w:rsidR="009B7490">
        <w:rPr>
          <w:sz w:val="24"/>
          <w:szCs w:val="24"/>
        </w:rPr>
        <w:t>ebsite:</w:t>
      </w:r>
      <w:r w:rsidR="0072611C">
        <w:rPr>
          <w:sz w:val="24"/>
          <w:szCs w:val="24"/>
        </w:rPr>
        <w:t xml:space="preserve"> </w:t>
      </w:r>
      <w:hyperlink r:id="rId6" w:history="1">
        <w:r w:rsidRPr="00D201DA">
          <w:rPr>
            <w:rStyle w:val="Hyperlink"/>
            <w:sz w:val="24"/>
            <w:szCs w:val="24"/>
          </w:rPr>
          <w:t>https://telo.tuitionexchange.org/schools.cfm</w:t>
        </w:r>
      </w:hyperlink>
      <w:r w:rsidR="009B7490">
        <w:rPr>
          <w:sz w:val="24"/>
          <w:szCs w:val="24"/>
        </w:rPr>
        <w:t>.</w:t>
      </w:r>
      <w:r w:rsidR="000560E8" w:rsidRPr="00B04396">
        <w:rPr>
          <w:sz w:val="24"/>
          <w:szCs w:val="24"/>
        </w:rPr>
        <w:t xml:space="preserve"> </w:t>
      </w:r>
    </w:p>
    <w:p w14:paraId="214E0F0A" w14:textId="77777777" w:rsidR="000560E8" w:rsidRPr="001571DB" w:rsidRDefault="000560E8" w:rsidP="00621195">
      <w:pPr>
        <w:pStyle w:val="ListParagraph"/>
        <w:rPr>
          <w:b/>
          <w:sz w:val="24"/>
          <w:szCs w:val="24"/>
        </w:rPr>
      </w:pPr>
    </w:p>
    <w:p w14:paraId="4AA3A3DC" w14:textId="77777777" w:rsidR="000560E8" w:rsidRPr="001571DB" w:rsidRDefault="000560E8" w:rsidP="000560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Are transfer students eligible?</w:t>
      </w:r>
    </w:p>
    <w:p w14:paraId="02D215BA" w14:textId="77777777" w:rsidR="00621195" w:rsidRDefault="00A8363C" w:rsidP="000560E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DEPENDS</w:t>
      </w:r>
      <w:r w:rsidR="009B7490">
        <w:rPr>
          <w:sz w:val="24"/>
          <w:szCs w:val="24"/>
        </w:rPr>
        <w:t xml:space="preserve">. </w:t>
      </w:r>
      <w:r w:rsidR="000560E8" w:rsidRPr="00B04396">
        <w:rPr>
          <w:sz w:val="24"/>
          <w:szCs w:val="24"/>
        </w:rPr>
        <w:t xml:space="preserve">Specific policies such as “freshmen only” </w:t>
      </w:r>
      <w:r w:rsidR="0072611C">
        <w:rPr>
          <w:sz w:val="24"/>
          <w:szCs w:val="24"/>
        </w:rPr>
        <w:t>are</w:t>
      </w:r>
      <w:r w:rsidR="000560E8" w:rsidRPr="00B04396">
        <w:rPr>
          <w:sz w:val="24"/>
          <w:szCs w:val="24"/>
        </w:rPr>
        <w:t xml:space="preserve"> noted by individual schools </w:t>
      </w:r>
      <w:r w:rsidR="005D303F" w:rsidRPr="00B04396">
        <w:rPr>
          <w:sz w:val="24"/>
          <w:szCs w:val="24"/>
        </w:rPr>
        <w:t>on the TE website</w:t>
      </w:r>
      <w:r w:rsidR="00B04396">
        <w:rPr>
          <w:sz w:val="24"/>
          <w:szCs w:val="24"/>
        </w:rPr>
        <w:t>,</w:t>
      </w:r>
      <w:r w:rsidR="005D303F" w:rsidRPr="00B04396">
        <w:rPr>
          <w:sz w:val="24"/>
          <w:szCs w:val="24"/>
        </w:rPr>
        <w:t xml:space="preserve"> </w:t>
      </w:r>
      <w:r w:rsidR="000560E8" w:rsidRPr="00B04396">
        <w:rPr>
          <w:sz w:val="24"/>
          <w:szCs w:val="24"/>
        </w:rPr>
        <w:t xml:space="preserve">although </w:t>
      </w:r>
      <w:r>
        <w:rPr>
          <w:sz w:val="24"/>
          <w:szCs w:val="24"/>
        </w:rPr>
        <w:t xml:space="preserve">most </w:t>
      </w:r>
      <w:r w:rsidR="000560E8" w:rsidRPr="00B04396">
        <w:rPr>
          <w:sz w:val="24"/>
          <w:szCs w:val="24"/>
        </w:rPr>
        <w:t xml:space="preserve">schools consider students at all undergraduate class levels. </w:t>
      </w:r>
    </w:p>
    <w:p w14:paraId="50983C23" w14:textId="77777777" w:rsidR="0072611C" w:rsidRPr="00B04396" w:rsidRDefault="0072611C" w:rsidP="000560E8">
      <w:pPr>
        <w:pStyle w:val="ListParagraph"/>
        <w:rPr>
          <w:sz w:val="24"/>
          <w:szCs w:val="24"/>
        </w:rPr>
      </w:pPr>
    </w:p>
    <w:p w14:paraId="7B47F410" w14:textId="77777777" w:rsidR="000560E8" w:rsidRPr="001571DB" w:rsidRDefault="000560E8" w:rsidP="000560E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How many semesters does the TE scholarship cover?</w:t>
      </w:r>
    </w:p>
    <w:p w14:paraId="126B097E" w14:textId="77777777" w:rsidR="008115D2" w:rsidRPr="00A8363C" w:rsidRDefault="000560E8" w:rsidP="00A8363C">
      <w:pPr>
        <w:pStyle w:val="ListParagraph"/>
        <w:rPr>
          <w:color w:val="FF0000"/>
          <w:sz w:val="24"/>
          <w:szCs w:val="24"/>
        </w:rPr>
      </w:pPr>
      <w:r w:rsidRPr="00AB23FD">
        <w:rPr>
          <w:sz w:val="24"/>
          <w:szCs w:val="24"/>
        </w:rPr>
        <w:t>TE awards are based on class levels with an 8 semester maximum for entering freshmen.</w:t>
      </w:r>
      <w:r w:rsidR="002526C7">
        <w:rPr>
          <w:sz w:val="24"/>
          <w:szCs w:val="24"/>
        </w:rPr>
        <w:t xml:space="preserve"> </w:t>
      </w:r>
      <w:r w:rsidRPr="00D76DDB">
        <w:rPr>
          <w:sz w:val="24"/>
          <w:szCs w:val="24"/>
        </w:rPr>
        <w:t xml:space="preserve">Sophomores would be awarded 6 semesters and juniors </w:t>
      </w:r>
      <w:r w:rsidR="00D76DDB">
        <w:rPr>
          <w:sz w:val="24"/>
          <w:szCs w:val="24"/>
        </w:rPr>
        <w:t xml:space="preserve">would be </w:t>
      </w:r>
      <w:r w:rsidRPr="00D76DDB">
        <w:rPr>
          <w:sz w:val="24"/>
          <w:szCs w:val="24"/>
        </w:rPr>
        <w:t>awarded 4 semesters to complete degrees</w:t>
      </w:r>
      <w:r w:rsidR="00A8363C" w:rsidRPr="00A8363C">
        <w:rPr>
          <w:color w:val="FF0000"/>
          <w:sz w:val="24"/>
          <w:szCs w:val="24"/>
        </w:rPr>
        <w:t xml:space="preserve"> </w:t>
      </w:r>
      <w:r w:rsidR="00A8363C" w:rsidRPr="00A8363C">
        <w:rPr>
          <w:sz w:val="24"/>
          <w:szCs w:val="24"/>
        </w:rPr>
        <w:t>OR</w:t>
      </w:r>
      <w:r w:rsidR="00A8363C">
        <w:rPr>
          <w:color w:val="FF0000"/>
          <w:sz w:val="24"/>
          <w:szCs w:val="24"/>
        </w:rPr>
        <w:t xml:space="preserve"> </w:t>
      </w:r>
      <w:r w:rsidR="00A8363C" w:rsidRPr="00A8363C">
        <w:rPr>
          <w:sz w:val="24"/>
          <w:szCs w:val="24"/>
        </w:rPr>
        <w:t>graduation</w:t>
      </w:r>
      <w:r w:rsidR="00A8363C">
        <w:rPr>
          <w:sz w:val="24"/>
          <w:szCs w:val="24"/>
        </w:rPr>
        <w:t>,</w:t>
      </w:r>
      <w:r w:rsidR="00A8363C" w:rsidRPr="00A8363C">
        <w:rPr>
          <w:sz w:val="24"/>
          <w:szCs w:val="24"/>
        </w:rPr>
        <w:t xml:space="preserve"> whichever is first.  </w:t>
      </w:r>
    </w:p>
    <w:p w14:paraId="2F57EE08" w14:textId="77777777" w:rsidR="00735F54" w:rsidRPr="0072611C" w:rsidRDefault="00735F54" w:rsidP="0072611C">
      <w:pPr>
        <w:pStyle w:val="ListParagraph"/>
        <w:rPr>
          <w:b/>
          <w:sz w:val="24"/>
          <w:szCs w:val="24"/>
        </w:rPr>
      </w:pPr>
    </w:p>
    <w:p w14:paraId="5B5378C7" w14:textId="77777777" w:rsidR="008115D2" w:rsidRPr="001571DB" w:rsidRDefault="008115D2" w:rsidP="008115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How much tuition is covered with the scholarship?</w:t>
      </w:r>
    </w:p>
    <w:p w14:paraId="2C4D5C43" w14:textId="77777777" w:rsidR="00735F54" w:rsidRDefault="008115D2" w:rsidP="008115D2">
      <w:pPr>
        <w:pStyle w:val="ListParagraph"/>
        <w:rPr>
          <w:sz w:val="24"/>
          <w:szCs w:val="24"/>
        </w:rPr>
      </w:pPr>
      <w:r w:rsidRPr="00864B37">
        <w:rPr>
          <w:sz w:val="24"/>
          <w:szCs w:val="24"/>
        </w:rPr>
        <w:t>The TE website reflect</w:t>
      </w:r>
      <w:r w:rsidR="00F27A1D">
        <w:rPr>
          <w:sz w:val="24"/>
          <w:szCs w:val="24"/>
        </w:rPr>
        <w:t>s</w:t>
      </w:r>
      <w:r w:rsidRPr="00864B37">
        <w:rPr>
          <w:sz w:val="24"/>
          <w:szCs w:val="24"/>
        </w:rPr>
        <w:t xml:space="preserve"> t</w:t>
      </w:r>
      <w:r w:rsidR="0072611C">
        <w:rPr>
          <w:sz w:val="24"/>
          <w:szCs w:val="24"/>
        </w:rPr>
        <w:t>he award amounts at each school</w:t>
      </w:r>
      <w:r w:rsidR="00F27A1D">
        <w:rPr>
          <w:sz w:val="24"/>
          <w:szCs w:val="24"/>
        </w:rPr>
        <w:t>, which vary</w:t>
      </w:r>
      <w:r w:rsidR="0072611C">
        <w:rPr>
          <w:sz w:val="24"/>
          <w:szCs w:val="24"/>
        </w:rPr>
        <w:t xml:space="preserve">. </w:t>
      </w:r>
    </w:p>
    <w:p w14:paraId="2ED93462" w14:textId="77777777" w:rsidR="00735F54" w:rsidRPr="00864B37" w:rsidRDefault="00735F54" w:rsidP="008115D2">
      <w:pPr>
        <w:pStyle w:val="ListParagraph"/>
        <w:rPr>
          <w:sz w:val="24"/>
          <w:szCs w:val="24"/>
        </w:rPr>
      </w:pPr>
    </w:p>
    <w:p w14:paraId="5DBB565C" w14:textId="77777777" w:rsidR="00602ADC" w:rsidRPr="001571DB" w:rsidRDefault="00602ADC" w:rsidP="00602A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I missed the October 1 scholarship deadline</w:t>
      </w:r>
      <w:r w:rsidR="00864B37">
        <w:rPr>
          <w:b/>
          <w:sz w:val="24"/>
          <w:szCs w:val="24"/>
        </w:rPr>
        <w:t>, so</w:t>
      </w:r>
      <w:r w:rsidRPr="001571DB">
        <w:rPr>
          <w:b/>
          <w:sz w:val="24"/>
          <w:szCs w:val="24"/>
        </w:rPr>
        <w:t xml:space="preserve"> what are my options?</w:t>
      </w:r>
    </w:p>
    <w:p w14:paraId="76ED018D" w14:textId="77777777" w:rsidR="00A8363C" w:rsidRDefault="00602ADC" w:rsidP="00A8363C">
      <w:pPr>
        <w:pStyle w:val="ListParagraph"/>
        <w:rPr>
          <w:sz w:val="24"/>
          <w:szCs w:val="24"/>
        </w:rPr>
      </w:pPr>
      <w:r w:rsidRPr="00864B37">
        <w:rPr>
          <w:sz w:val="24"/>
          <w:szCs w:val="24"/>
        </w:rPr>
        <w:t xml:space="preserve">As the largest private employer in the </w:t>
      </w:r>
      <w:r w:rsidR="00EB2932">
        <w:rPr>
          <w:sz w:val="24"/>
          <w:szCs w:val="24"/>
        </w:rPr>
        <w:t xml:space="preserve">city of Los Angeles, the number </w:t>
      </w:r>
      <w:r w:rsidRPr="00864B37">
        <w:rPr>
          <w:sz w:val="24"/>
          <w:szCs w:val="24"/>
        </w:rPr>
        <w:t xml:space="preserve">of </w:t>
      </w:r>
      <w:r w:rsidR="00EB2932">
        <w:rPr>
          <w:sz w:val="24"/>
          <w:szCs w:val="24"/>
        </w:rPr>
        <w:t xml:space="preserve">USC TE </w:t>
      </w:r>
      <w:r w:rsidRPr="00864B37">
        <w:rPr>
          <w:sz w:val="24"/>
          <w:szCs w:val="24"/>
        </w:rPr>
        <w:t xml:space="preserve">requests </w:t>
      </w:r>
      <w:r w:rsidR="00EB2932">
        <w:rPr>
          <w:sz w:val="24"/>
          <w:szCs w:val="24"/>
        </w:rPr>
        <w:t>is</w:t>
      </w:r>
      <w:r w:rsidRPr="00864B37">
        <w:rPr>
          <w:sz w:val="24"/>
          <w:szCs w:val="24"/>
        </w:rPr>
        <w:t xml:space="preserve"> very high. Because </w:t>
      </w:r>
      <w:r w:rsidR="000E5678">
        <w:rPr>
          <w:sz w:val="24"/>
          <w:szCs w:val="24"/>
        </w:rPr>
        <w:t>our</w:t>
      </w:r>
      <w:r w:rsidRPr="00864B37">
        <w:rPr>
          <w:sz w:val="24"/>
          <w:szCs w:val="24"/>
        </w:rPr>
        <w:t xml:space="preserve"> </w:t>
      </w:r>
      <w:r w:rsidR="000E5678">
        <w:rPr>
          <w:sz w:val="24"/>
          <w:szCs w:val="24"/>
        </w:rPr>
        <w:t xml:space="preserve">TE </w:t>
      </w:r>
      <w:r w:rsidRPr="00864B37">
        <w:rPr>
          <w:sz w:val="24"/>
          <w:szCs w:val="24"/>
        </w:rPr>
        <w:t xml:space="preserve">program requires a balance of outgoing and incoming students, we are not able to consider export applicants after the deadline. The following academic year would be the next option to apply. </w:t>
      </w:r>
    </w:p>
    <w:p w14:paraId="7D618145" w14:textId="77777777" w:rsidR="00A20D07" w:rsidRDefault="00A20D07" w:rsidP="00A8363C">
      <w:pPr>
        <w:pStyle w:val="ListParagraph"/>
        <w:rPr>
          <w:sz w:val="24"/>
          <w:szCs w:val="24"/>
        </w:rPr>
      </w:pPr>
    </w:p>
    <w:p w14:paraId="20A9286F" w14:textId="77777777" w:rsidR="00A20D07" w:rsidRPr="00A8363C" w:rsidRDefault="00A20D07" w:rsidP="00A8363C">
      <w:pPr>
        <w:pStyle w:val="ListParagraph"/>
        <w:rPr>
          <w:sz w:val="24"/>
          <w:szCs w:val="24"/>
        </w:rPr>
      </w:pPr>
    </w:p>
    <w:p w14:paraId="1480E140" w14:textId="77777777" w:rsidR="005D303F" w:rsidRPr="001571DB" w:rsidRDefault="005D303F" w:rsidP="005D30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Since I missed the application deadline can my child apply for the spring term?</w:t>
      </w:r>
    </w:p>
    <w:p w14:paraId="2F4E0D32" w14:textId="77777777" w:rsidR="005D303F" w:rsidRPr="000E5678" w:rsidRDefault="000E5678" w:rsidP="005D30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NO. TE s</w:t>
      </w:r>
      <w:r w:rsidR="005D303F" w:rsidRPr="000E5678">
        <w:rPr>
          <w:sz w:val="24"/>
          <w:szCs w:val="24"/>
        </w:rPr>
        <w:t>cholarship awards are approved for a full year. There are no openings in spring terms for exports</w:t>
      </w:r>
      <w:r>
        <w:rPr>
          <w:sz w:val="24"/>
          <w:szCs w:val="24"/>
        </w:rPr>
        <w:t>,</w:t>
      </w:r>
      <w:r w:rsidR="005D303F" w:rsidRPr="000E5678">
        <w:rPr>
          <w:sz w:val="24"/>
          <w:szCs w:val="24"/>
        </w:rPr>
        <w:t xml:space="preserve"> since USC does not have a spring admission cycle for imports.</w:t>
      </w:r>
    </w:p>
    <w:p w14:paraId="605D12CD" w14:textId="77777777" w:rsidR="00602ADC" w:rsidRPr="001571DB" w:rsidRDefault="00602ADC" w:rsidP="00602ADC">
      <w:pPr>
        <w:pStyle w:val="ListParagraph"/>
        <w:rPr>
          <w:b/>
          <w:sz w:val="24"/>
          <w:szCs w:val="24"/>
        </w:rPr>
      </w:pPr>
    </w:p>
    <w:p w14:paraId="6DA721EE" w14:textId="77777777" w:rsidR="00602ADC" w:rsidRPr="001571DB" w:rsidRDefault="00602ADC" w:rsidP="00602A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M</w:t>
      </w:r>
      <w:r w:rsidR="006B3F06" w:rsidRPr="001571DB">
        <w:rPr>
          <w:b/>
          <w:sz w:val="24"/>
          <w:szCs w:val="24"/>
        </w:rPr>
        <w:t>y</w:t>
      </w:r>
      <w:r w:rsidRPr="001571DB">
        <w:rPr>
          <w:b/>
          <w:sz w:val="24"/>
          <w:szCs w:val="24"/>
        </w:rPr>
        <w:t xml:space="preserve"> child applied last year and was not awarded </w:t>
      </w:r>
      <w:r w:rsidR="00F27A1D">
        <w:rPr>
          <w:b/>
          <w:sz w:val="24"/>
          <w:szCs w:val="24"/>
        </w:rPr>
        <w:t xml:space="preserve">tuition </w:t>
      </w:r>
      <w:r w:rsidRPr="001571DB">
        <w:rPr>
          <w:b/>
          <w:sz w:val="24"/>
          <w:szCs w:val="24"/>
        </w:rPr>
        <w:t>exchange. Do I need to reapply next year</w:t>
      </w:r>
      <w:r w:rsidR="006B3F06" w:rsidRPr="001571DB">
        <w:rPr>
          <w:b/>
          <w:sz w:val="24"/>
          <w:szCs w:val="24"/>
        </w:rPr>
        <w:t>?</w:t>
      </w:r>
      <w:r w:rsidRPr="001571DB">
        <w:rPr>
          <w:b/>
          <w:sz w:val="24"/>
          <w:szCs w:val="24"/>
        </w:rPr>
        <w:t xml:space="preserve"> </w:t>
      </w:r>
    </w:p>
    <w:p w14:paraId="3FCD9109" w14:textId="77777777" w:rsidR="00602ADC" w:rsidRPr="000E5678" w:rsidRDefault="000E5678" w:rsidP="00602A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YES. A</w:t>
      </w:r>
      <w:r w:rsidR="00602ADC" w:rsidRPr="000E5678">
        <w:rPr>
          <w:sz w:val="24"/>
          <w:szCs w:val="24"/>
        </w:rPr>
        <w:t xml:space="preserve"> new application is required</w:t>
      </w:r>
      <w:r w:rsidR="006B3F06" w:rsidRPr="000E5678">
        <w:rPr>
          <w:sz w:val="24"/>
          <w:szCs w:val="24"/>
        </w:rPr>
        <w:t xml:space="preserve"> for the next academic year.</w:t>
      </w:r>
      <w:r w:rsidR="00602ADC" w:rsidRPr="000E5678">
        <w:rPr>
          <w:sz w:val="24"/>
          <w:szCs w:val="24"/>
        </w:rPr>
        <w:t xml:space="preserve"> </w:t>
      </w:r>
    </w:p>
    <w:p w14:paraId="4C41DD90" w14:textId="77777777" w:rsidR="006B3F06" w:rsidRPr="001571DB" w:rsidRDefault="006B3F06" w:rsidP="00602ADC">
      <w:pPr>
        <w:pStyle w:val="ListParagraph"/>
        <w:rPr>
          <w:b/>
          <w:sz w:val="24"/>
          <w:szCs w:val="24"/>
        </w:rPr>
      </w:pPr>
    </w:p>
    <w:p w14:paraId="15DDA83E" w14:textId="77777777" w:rsidR="006B3F06" w:rsidRPr="001571DB" w:rsidRDefault="006B3F06" w:rsidP="006B3F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Do I need to apply every year if my child was awarded tuition exchange?</w:t>
      </w:r>
    </w:p>
    <w:p w14:paraId="738C1E93" w14:textId="77777777" w:rsidR="006B3F06" w:rsidRDefault="002041A3" w:rsidP="006B3F0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="006B3F06" w:rsidRPr="002041A3">
        <w:rPr>
          <w:sz w:val="24"/>
          <w:szCs w:val="24"/>
        </w:rPr>
        <w:t>There is an annual recertification to verify that the employee still has education benefits.</w:t>
      </w:r>
      <w:r w:rsidR="009C0B17" w:rsidRPr="002041A3">
        <w:rPr>
          <w:sz w:val="24"/>
          <w:szCs w:val="24"/>
        </w:rPr>
        <w:t xml:space="preserve"> TE liaisons recertify continuing students annually</w:t>
      </w:r>
      <w:r w:rsidR="00A07618">
        <w:rPr>
          <w:sz w:val="24"/>
          <w:szCs w:val="24"/>
        </w:rPr>
        <w:t>, typically in March</w:t>
      </w:r>
      <w:r w:rsidR="00456E46">
        <w:rPr>
          <w:sz w:val="24"/>
          <w:szCs w:val="24"/>
        </w:rPr>
        <w:t>.</w:t>
      </w:r>
    </w:p>
    <w:p w14:paraId="617DD540" w14:textId="77777777" w:rsidR="00456E46" w:rsidRPr="001571DB" w:rsidRDefault="00456E46" w:rsidP="006B3F06">
      <w:pPr>
        <w:pStyle w:val="ListParagraph"/>
        <w:rPr>
          <w:b/>
          <w:sz w:val="24"/>
          <w:szCs w:val="24"/>
        </w:rPr>
      </w:pPr>
    </w:p>
    <w:p w14:paraId="336AEF2A" w14:textId="77777777" w:rsidR="006B3F06" w:rsidRPr="001571DB" w:rsidRDefault="006B3F06" w:rsidP="006B3F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What happens to my child’s tuition exchange if I leave the university?</w:t>
      </w:r>
    </w:p>
    <w:p w14:paraId="2865DBDA" w14:textId="77777777" w:rsidR="006B3F06" w:rsidRPr="002041A3" w:rsidRDefault="006B3F06" w:rsidP="006B3F06">
      <w:pPr>
        <w:pStyle w:val="ListParagraph"/>
        <w:rPr>
          <w:sz w:val="24"/>
          <w:szCs w:val="24"/>
        </w:rPr>
      </w:pPr>
      <w:r w:rsidRPr="002041A3">
        <w:rPr>
          <w:sz w:val="24"/>
          <w:szCs w:val="24"/>
        </w:rPr>
        <w:t>If an employee leaves USC with 15 years of service, there is no impact</w:t>
      </w:r>
      <w:r w:rsidR="00446C97">
        <w:rPr>
          <w:sz w:val="24"/>
          <w:szCs w:val="24"/>
        </w:rPr>
        <w:t xml:space="preserve"> to the student’s eligibility. However, t</w:t>
      </w:r>
      <w:r w:rsidRPr="002041A3">
        <w:rPr>
          <w:sz w:val="24"/>
          <w:szCs w:val="24"/>
        </w:rPr>
        <w:t>uition would be prorated and billed to the family if the employee</w:t>
      </w:r>
      <w:r w:rsidR="00446C97">
        <w:rPr>
          <w:sz w:val="24"/>
          <w:szCs w:val="24"/>
        </w:rPr>
        <w:t xml:space="preserve"> loses </w:t>
      </w:r>
      <w:r w:rsidRPr="002041A3">
        <w:rPr>
          <w:sz w:val="24"/>
          <w:szCs w:val="24"/>
        </w:rPr>
        <w:t>eligibility</w:t>
      </w:r>
      <w:r w:rsidR="003B1FA8" w:rsidRPr="002041A3">
        <w:rPr>
          <w:sz w:val="24"/>
          <w:szCs w:val="24"/>
        </w:rPr>
        <w:t xml:space="preserve"> and has less than 15 years of service</w:t>
      </w:r>
      <w:r w:rsidRPr="002041A3">
        <w:rPr>
          <w:sz w:val="24"/>
          <w:szCs w:val="24"/>
        </w:rPr>
        <w:t xml:space="preserve">. </w:t>
      </w:r>
    </w:p>
    <w:p w14:paraId="66AFF982" w14:textId="77777777" w:rsidR="003B1FA8" w:rsidRPr="001571DB" w:rsidRDefault="003B1FA8" w:rsidP="006B3F06">
      <w:pPr>
        <w:pStyle w:val="ListParagraph"/>
        <w:rPr>
          <w:b/>
          <w:sz w:val="24"/>
          <w:szCs w:val="24"/>
        </w:rPr>
      </w:pPr>
    </w:p>
    <w:p w14:paraId="0803DCBA" w14:textId="77777777" w:rsidR="00AD550B" w:rsidRPr="000F3205" w:rsidRDefault="00AD550B" w:rsidP="00AD55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3205">
        <w:rPr>
          <w:b/>
          <w:sz w:val="24"/>
          <w:szCs w:val="24"/>
        </w:rPr>
        <w:t>My child has completed the</w:t>
      </w:r>
      <w:r w:rsidR="000F3205">
        <w:rPr>
          <w:b/>
          <w:sz w:val="24"/>
          <w:szCs w:val="24"/>
        </w:rPr>
        <w:t xml:space="preserve"> TE</w:t>
      </w:r>
      <w:r w:rsidRPr="000F3205">
        <w:rPr>
          <w:b/>
          <w:sz w:val="24"/>
          <w:szCs w:val="24"/>
        </w:rPr>
        <w:t xml:space="preserve"> application and applied for admission to the colleges</w:t>
      </w:r>
      <w:r w:rsidR="00F27A1D">
        <w:rPr>
          <w:b/>
          <w:sz w:val="24"/>
          <w:szCs w:val="24"/>
        </w:rPr>
        <w:t>;</w:t>
      </w:r>
      <w:r w:rsidR="000F3205" w:rsidRPr="000F3205">
        <w:rPr>
          <w:b/>
          <w:sz w:val="24"/>
          <w:szCs w:val="24"/>
        </w:rPr>
        <w:t xml:space="preserve"> when </w:t>
      </w:r>
      <w:r w:rsidR="000F3205">
        <w:rPr>
          <w:b/>
          <w:sz w:val="24"/>
          <w:szCs w:val="24"/>
        </w:rPr>
        <w:t xml:space="preserve">will </w:t>
      </w:r>
      <w:r w:rsidR="00F27A1D">
        <w:rPr>
          <w:b/>
          <w:sz w:val="24"/>
          <w:szCs w:val="24"/>
        </w:rPr>
        <w:t>we</w:t>
      </w:r>
      <w:r w:rsidR="000F3205">
        <w:rPr>
          <w:b/>
          <w:sz w:val="24"/>
          <w:szCs w:val="24"/>
        </w:rPr>
        <w:t xml:space="preserve"> be notified of the TE decision?</w:t>
      </w:r>
    </w:p>
    <w:p w14:paraId="17377FA6" w14:textId="77777777" w:rsidR="00AD550B" w:rsidRPr="000F3205" w:rsidRDefault="00AD550B" w:rsidP="00AD550B">
      <w:pPr>
        <w:pStyle w:val="ListParagraph"/>
        <w:rPr>
          <w:sz w:val="24"/>
          <w:szCs w:val="24"/>
        </w:rPr>
      </w:pPr>
      <w:r w:rsidRPr="000F3205">
        <w:rPr>
          <w:sz w:val="24"/>
          <w:szCs w:val="24"/>
        </w:rPr>
        <w:t>Notifications of admission must be made before tuition exchange decisions are made. Each school provides the</w:t>
      </w:r>
      <w:r w:rsidR="00F27A1D">
        <w:rPr>
          <w:sz w:val="24"/>
          <w:szCs w:val="24"/>
        </w:rPr>
        <w:t>ir</w:t>
      </w:r>
      <w:r w:rsidRPr="000F3205">
        <w:rPr>
          <w:sz w:val="24"/>
          <w:szCs w:val="24"/>
        </w:rPr>
        <w:t xml:space="preserve"> TE announcement date on the </w:t>
      </w:r>
      <w:r w:rsidR="000F3205">
        <w:rPr>
          <w:sz w:val="24"/>
          <w:szCs w:val="24"/>
        </w:rPr>
        <w:t xml:space="preserve">TE </w:t>
      </w:r>
      <w:r w:rsidRPr="000F3205">
        <w:rPr>
          <w:sz w:val="24"/>
          <w:szCs w:val="24"/>
        </w:rPr>
        <w:t xml:space="preserve">website. </w:t>
      </w:r>
    </w:p>
    <w:p w14:paraId="4728BFFF" w14:textId="77777777" w:rsidR="00AD550B" w:rsidRPr="001571DB" w:rsidRDefault="00AD550B" w:rsidP="00AD550B">
      <w:pPr>
        <w:pStyle w:val="ListParagraph"/>
        <w:rPr>
          <w:b/>
          <w:sz w:val="24"/>
          <w:szCs w:val="24"/>
        </w:rPr>
      </w:pPr>
    </w:p>
    <w:p w14:paraId="015A786D" w14:textId="77777777" w:rsidR="00AD550B" w:rsidRPr="001571DB" w:rsidRDefault="00AD550B" w:rsidP="00AD55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My child applied for an early admission decision</w:t>
      </w:r>
      <w:r w:rsidR="00F27A1D">
        <w:rPr>
          <w:b/>
          <w:sz w:val="24"/>
          <w:szCs w:val="24"/>
        </w:rPr>
        <w:t>;</w:t>
      </w:r>
      <w:r w:rsidR="000F3205">
        <w:rPr>
          <w:b/>
          <w:sz w:val="24"/>
          <w:szCs w:val="24"/>
        </w:rPr>
        <w:t xml:space="preserve"> w</w:t>
      </w:r>
      <w:r w:rsidRPr="001571DB">
        <w:rPr>
          <w:b/>
          <w:sz w:val="24"/>
          <w:szCs w:val="24"/>
        </w:rPr>
        <w:t xml:space="preserve">hen will </w:t>
      </w:r>
      <w:r w:rsidR="00F27A1D">
        <w:rPr>
          <w:b/>
          <w:sz w:val="24"/>
          <w:szCs w:val="24"/>
        </w:rPr>
        <w:t>we</w:t>
      </w:r>
      <w:r w:rsidRPr="001571DB">
        <w:rPr>
          <w:b/>
          <w:sz w:val="24"/>
          <w:szCs w:val="24"/>
        </w:rPr>
        <w:t xml:space="preserve"> be notified of the TE decision?</w:t>
      </w:r>
    </w:p>
    <w:p w14:paraId="06CA9876" w14:textId="77777777" w:rsidR="00EB2932" w:rsidRPr="00735F54" w:rsidRDefault="00AD550B" w:rsidP="00735F54">
      <w:pPr>
        <w:pStyle w:val="ListParagraph"/>
        <w:rPr>
          <w:sz w:val="24"/>
          <w:szCs w:val="24"/>
        </w:rPr>
      </w:pPr>
      <w:r w:rsidRPr="000F3205">
        <w:rPr>
          <w:sz w:val="24"/>
          <w:szCs w:val="24"/>
        </w:rPr>
        <w:t xml:space="preserve">The early admission process does not mean that the tuition exchange decision will be made sooner than the announcement dates. All applicants are ranked academically to determine awards. </w:t>
      </w:r>
    </w:p>
    <w:p w14:paraId="25479673" w14:textId="77777777" w:rsidR="00EB2932" w:rsidRPr="001571DB" w:rsidRDefault="00EB2932" w:rsidP="00AD550B">
      <w:pPr>
        <w:pStyle w:val="ListParagraph"/>
        <w:rPr>
          <w:b/>
          <w:sz w:val="24"/>
          <w:szCs w:val="24"/>
        </w:rPr>
      </w:pPr>
    </w:p>
    <w:p w14:paraId="466385DE" w14:textId="77777777" w:rsidR="00AD550B" w:rsidRPr="001571DB" w:rsidRDefault="00AD550B" w:rsidP="00AD550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If my child uses the TE program are they eligible to transfer to USC or use tuition assistance </w:t>
      </w:r>
      <w:r w:rsidR="000F3587">
        <w:rPr>
          <w:b/>
          <w:sz w:val="24"/>
          <w:szCs w:val="24"/>
        </w:rPr>
        <w:t xml:space="preserve">(TAB) </w:t>
      </w:r>
      <w:r w:rsidR="00EF1504">
        <w:rPr>
          <w:b/>
          <w:sz w:val="24"/>
          <w:szCs w:val="24"/>
        </w:rPr>
        <w:t xml:space="preserve">at USC </w:t>
      </w:r>
      <w:r w:rsidRPr="001571DB">
        <w:rPr>
          <w:b/>
          <w:sz w:val="24"/>
          <w:szCs w:val="24"/>
        </w:rPr>
        <w:t>for graduate school?</w:t>
      </w:r>
    </w:p>
    <w:p w14:paraId="73136DCC" w14:textId="77777777" w:rsidR="002F5B23" w:rsidRDefault="00EB2932" w:rsidP="00AD55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="002F5B23" w:rsidRPr="000F3205">
        <w:rPr>
          <w:sz w:val="24"/>
          <w:szCs w:val="24"/>
        </w:rPr>
        <w:t>Students who accept TE awards are committed to earning degrees at the other institution</w:t>
      </w:r>
      <w:r w:rsidR="000F3587">
        <w:rPr>
          <w:sz w:val="24"/>
          <w:szCs w:val="24"/>
        </w:rPr>
        <w:t>, and therefore aren’t eligible for TAB should they transfer to USC</w:t>
      </w:r>
      <w:r w:rsidR="002F5B23" w:rsidRPr="000F3205">
        <w:rPr>
          <w:sz w:val="24"/>
          <w:szCs w:val="24"/>
        </w:rPr>
        <w:t xml:space="preserve">. </w:t>
      </w:r>
    </w:p>
    <w:p w14:paraId="4B683307" w14:textId="77777777" w:rsidR="00EB2932" w:rsidRPr="001571DB" w:rsidRDefault="00EB2932" w:rsidP="00AD550B">
      <w:pPr>
        <w:pStyle w:val="ListParagraph"/>
        <w:rPr>
          <w:b/>
          <w:sz w:val="24"/>
          <w:szCs w:val="24"/>
        </w:rPr>
      </w:pPr>
    </w:p>
    <w:p w14:paraId="777A8090" w14:textId="77777777" w:rsidR="002F5B23" w:rsidRPr="001571DB" w:rsidRDefault="009C0B17" w:rsidP="002F5B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Can I as a TE student transfer to USC and use the TAB benefit</w:t>
      </w:r>
      <w:r w:rsidR="00F27A1D">
        <w:rPr>
          <w:b/>
          <w:sz w:val="24"/>
          <w:szCs w:val="24"/>
        </w:rPr>
        <w:t>?</w:t>
      </w:r>
    </w:p>
    <w:p w14:paraId="31A2F92B" w14:textId="77777777" w:rsidR="009C0B17" w:rsidRPr="000F3587" w:rsidRDefault="000F3587" w:rsidP="009C0B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</w:t>
      </w:r>
      <w:r w:rsidR="009C0B17" w:rsidRPr="000F3587">
        <w:rPr>
          <w:sz w:val="24"/>
          <w:szCs w:val="24"/>
        </w:rPr>
        <w:t>. The two programs may not be combined. Students and parents sign TE contracts with the understanding that TE is a commitment through graduation.</w:t>
      </w:r>
    </w:p>
    <w:p w14:paraId="543DACFA" w14:textId="77777777" w:rsidR="009C0B17" w:rsidRPr="001571DB" w:rsidRDefault="009C0B17" w:rsidP="009C0B17">
      <w:pPr>
        <w:pStyle w:val="ListParagraph"/>
        <w:rPr>
          <w:b/>
          <w:sz w:val="24"/>
          <w:szCs w:val="24"/>
        </w:rPr>
      </w:pPr>
    </w:p>
    <w:p w14:paraId="5D21E22A" w14:textId="77777777" w:rsidR="009C0B17" w:rsidRPr="001571DB" w:rsidRDefault="009C0B17" w:rsidP="009C0B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>Does the TE program cover progressive degrees?</w:t>
      </w:r>
    </w:p>
    <w:p w14:paraId="77EE3BF2" w14:textId="77777777" w:rsidR="009C0B17" w:rsidRPr="000F3587" w:rsidRDefault="000F3587" w:rsidP="009C0B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</w:t>
      </w:r>
      <w:r w:rsidR="009C0B17" w:rsidRPr="000F3587">
        <w:rPr>
          <w:sz w:val="24"/>
          <w:szCs w:val="24"/>
        </w:rPr>
        <w:t>. The program is available for bachelor’</w:t>
      </w:r>
      <w:r w:rsidR="00E12D63" w:rsidRPr="000F3587">
        <w:rPr>
          <w:sz w:val="24"/>
          <w:szCs w:val="24"/>
        </w:rPr>
        <w:t>s degrees only.</w:t>
      </w:r>
    </w:p>
    <w:p w14:paraId="097EB930" w14:textId="77777777" w:rsidR="00E12D63" w:rsidRPr="001571DB" w:rsidRDefault="00E12D63" w:rsidP="009C0B17">
      <w:pPr>
        <w:pStyle w:val="ListParagraph"/>
        <w:rPr>
          <w:b/>
          <w:sz w:val="24"/>
          <w:szCs w:val="24"/>
        </w:rPr>
      </w:pPr>
    </w:p>
    <w:p w14:paraId="5D932D18" w14:textId="77777777" w:rsidR="00E12D63" w:rsidRPr="001571DB" w:rsidRDefault="00E12D63" w:rsidP="00E12D6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1DB">
        <w:rPr>
          <w:b/>
          <w:sz w:val="24"/>
          <w:szCs w:val="24"/>
        </w:rPr>
        <w:t xml:space="preserve">Is there a grade point average </w:t>
      </w:r>
      <w:r w:rsidR="000F3587">
        <w:rPr>
          <w:b/>
          <w:sz w:val="24"/>
          <w:szCs w:val="24"/>
        </w:rPr>
        <w:t xml:space="preserve">(GPA) </w:t>
      </w:r>
      <w:r w:rsidRPr="001571DB">
        <w:rPr>
          <w:b/>
          <w:sz w:val="24"/>
          <w:szCs w:val="24"/>
        </w:rPr>
        <w:t xml:space="preserve">requirement to continue in the program? </w:t>
      </w:r>
    </w:p>
    <w:p w14:paraId="7235D692" w14:textId="77777777" w:rsidR="00AD550B" w:rsidRDefault="00E12D63" w:rsidP="00B473FC">
      <w:pPr>
        <w:pStyle w:val="ListParagraph"/>
        <w:rPr>
          <w:sz w:val="24"/>
          <w:szCs w:val="24"/>
        </w:rPr>
      </w:pPr>
      <w:r w:rsidRPr="000F3587">
        <w:rPr>
          <w:sz w:val="24"/>
          <w:szCs w:val="24"/>
        </w:rPr>
        <w:t xml:space="preserve">Each school sets </w:t>
      </w:r>
      <w:r w:rsidR="00F27A1D">
        <w:rPr>
          <w:sz w:val="24"/>
          <w:szCs w:val="24"/>
        </w:rPr>
        <w:t>its</w:t>
      </w:r>
      <w:r w:rsidRPr="000F3587">
        <w:rPr>
          <w:sz w:val="24"/>
          <w:szCs w:val="24"/>
        </w:rPr>
        <w:t xml:space="preserve"> own guidelines for students. If there is a </w:t>
      </w:r>
      <w:r w:rsidR="000F3587">
        <w:rPr>
          <w:sz w:val="24"/>
          <w:szCs w:val="24"/>
        </w:rPr>
        <w:t>GPA</w:t>
      </w:r>
      <w:r w:rsidRPr="000F3587">
        <w:rPr>
          <w:sz w:val="24"/>
          <w:szCs w:val="24"/>
        </w:rPr>
        <w:t xml:space="preserve"> requirement</w:t>
      </w:r>
      <w:r w:rsidR="000F3587">
        <w:rPr>
          <w:sz w:val="24"/>
          <w:szCs w:val="24"/>
        </w:rPr>
        <w:t>,</w:t>
      </w:r>
      <w:r w:rsidRPr="000F3587">
        <w:rPr>
          <w:sz w:val="24"/>
          <w:szCs w:val="24"/>
        </w:rPr>
        <w:t xml:space="preserve"> the school </w:t>
      </w:r>
      <w:r w:rsidR="000F3587">
        <w:rPr>
          <w:sz w:val="24"/>
          <w:szCs w:val="24"/>
        </w:rPr>
        <w:t>will note</w:t>
      </w:r>
      <w:r w:rsidRPr="000F3587">
        <w:rPr>
          <w:sz w:val="24"/>
          <w:szCs w:val="24"/>
        </w:rPr>
        <w:t xml:space="preserve"> it in the offer letter. </w:t>
      </w:r>
    </w:p>
    <w:p w14:paraId="16758B9D" w14:textId="77777777" w:rsidR="000356E5" w:rsidRPr="000356E5" w:rsidRDefault="000356E5" w:rsidP="00B473FC">
      <w:pPr>
        <w:pStyle w:val="ListParagraph"/>
        <w:rPr>
          <w:sz w:val="24"/>
          <w:szCs w:val="24"/>
        </w:rPr>
      </w:pPr>
    </w:p>
    <w:p w14:paraId="3679C128" w14:textId="77777777" w:rsidR="000356E5" w:rsidRPr="000356E5" w:rsidRDefault="000356E5" w:rsidP="000356E5">
      <w:pPr>
        <w:pStyle w:val="ListParagraph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 w:rsidRPr="000356E5">
        <w:rPr>
          <w:b/>
          <w:sz w:val="24"/>
          <w:szCs w:val="24"/>
        </w:rPr>
        <w:t>Does applying for a tuition exchange scholarship affect my child’s chances for admission to USC?</w:t>
      </w:r>
    </w:p>
    <w:p w14:paraId="77F3DB11" w14:textId="77777777" w:rsidR="000356E5" w:rsidRPr="000356E5" w:rsidRDefault="000356E5" w:rsidP="000356E5">
      <w:pPr>
        <w:pStyle w:val="ListParagraph"/>
        <w:rPr>
          <w:sz w:val="24"/>
          <w:szCs w:val="24"/>
        </w:rPr>
      </w:pPr>
      <w:r w:rsidRPr="000356E5">
        <w:rPr>
          <w:sz w:val="24"/>
          <w:szCs w:val="24"/>
        </w:rPr>
        <w:t xml:space="preserve">NO. Students apply independently for admission </w:t>
      </w:r>
      <w:r w:rsidR="00685DE2">
        <w:rPr>
          <w:sz w:val="24"/>
          <w:szCs w:val="24"/>
        </w:rPr>
        <w:t xml:space="preserve">to USC </w:t>
      </w:r>
      <w:r w:rsidRPr="000356E5">
        <w:rPr>
          <w:sz w:val="24"/>
          <w:szCs w:val="24"/>
        </w:rPr>
        <w:t>with no reference to tuition exchange. The USC admissions office is not aware of a student</w:t>
      </w:r>
      <w:r>
        <w:rPr>
          <w:sz w:val="24"/>
          <w:szCs w:val="24"/>
        </w:rPr>
        <w:t>’s</w:t>
      </w:r>
      <w:r w:rsidR="00685DE2">
        <w:rPr>
          <w:sz w:val="24"/>
          <w:szCs w:val="24"/>
        </w:rPr>
        <w:t xml:space="preserve"> applying to other universities through TE.</w:t>
      </w:r>
    </w:p>
    <w:sectPr w:rsidR="000356E5" w:rsidRPr="000356E5" w:rsidSect="00735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5BC3"/>
    <w:multiLevelType w:val="hybridMultilevel"/>
    <w:tmpl w:val="1FD80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AUCE0MDYxBpYqKkoxScWlycmZ8HUmBUCwD6XZRxLAAAAA=="/>
  </w:docVars>
  <w:rsids>
    <w:rsidRoot w:val="004D03D8"/>
    <w:rsid w:val="00023D91"/>
    <w:rsid w:val="000356E5"/>
    <w:rsid w:val="000560E8"/>
    <w:rsid w:val="000E5678"/>
    <w:rsid w:val="000F3205"/>
    <w:rsid w:val="000F3587"/>
    <w:rsid w:val="001571DB"/>
    <w:rsid w:val="001A35BC"/>
    <w:rsid w:val="002041A3"/>
    <w:rsid w:val="002526C7"/>
    <w:rsid w:val="002D4CD5"/>
    <w:rsid w:val="002F5B23"/>
    <w:rsid w:val="00315C51"/>
    <w:rsid w:val="003B1FA8"/>
    <w:rsid w:val="003F1C58"/>
    <w:rsid w:val="00446C97"/>
    <w:rsid w:val="00456E46"/>
    <w:rsid w:val="004D03D8"/>
    <w:rsid w:val="0056787E"/>
    <w:rsid w:val="005D303F"/>
    <w:rsid w:val="00602ADC"/>
    <w:rsid w:val="00621195"/>
    <w:rsid w:val="00685DE2"/>
    <w:rsid w:val="006B3F06"/>
    <w:rsid w:val="0072611C"/>
    <w:rsid w:val="00735F54"/>
    <w:rsid w:val="007427EE"/>
    <w:rsid w:val="008115D2"/>
    <w:rsid w:val="00864318"/>
    <w:rsid w:val="00864B37"/>
    <w:rsid w:val="00870115"/>
    <w:rsid w:val="00927D37"/>
    <w:rsid w:val="009B7490"/>
    <w:rsid w:val="009C0B17"/>
    <w:rsid w:val="00A07618"/>
    <w:rsid w:val="00A20D07"/>
    <w:rsid w:val="00A36540"/>
    <w:rsid w:val="00A8363C"/>
    <w:rsid w:val="00AB23FD"/>
    <w:rsid w:val="00AD550B"/>
    <w:rsid w:val="00B04396"/>
    <w:rsid w:val="00B473FC"/>
    <w:rsid w:val="00D625A2"/>
    <w:rsid w:val="00D63BE7"/>
    <w:rsid w:val="00D76DDB"/>
    <w:rsid w:val="00E12D63"/>
    <w:rsid w:val="00EA450C"/>
    <w:rsid w:val="00EB2932"/>
    <w:rsid w:val="00EE49B9"/>
    <w:rsid w:val="00EF1504"/>
    <w:rsid w:val="00F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2727"/>
  <w15:docId w15:val="{97A06381-9C18-4963-A360-B6BDCCA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1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o.tuitionexchange.org/schools.cfm" TargetMode="External"/><Relationship Id="rId5" Type="http://schemas.openxmlformats.org/officeDocument/2006/relationships/hyperlink" Target="https://employees.usc.edu/tuition-exchan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Tureaud</dc:creator>
  <cp:lastModifiedBy>Janet Dodson</cp:lastModifiedBy>
  <cp:revision>2</cp:revision>
  <cp:lastPrinted>2018-11-01T14:17:00Z</cp:lastPrinted>
  <dcterms:created xsi:type="dcterms:W3CDTF">2019-11-20T18:18:00Z</dcterms:created>
  <dcterms:modified xsi:type="dcterms:W3CDTF">2019-11-20T18:18:00Z</dcterms:modified>
</cp:coreProperties>
</file>