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9555" w14:textId="1E3AA583" w:rsidR="001D27FD" w:rsidRPr="00A36C0F" w:rsidRDefault="001D27FD" w:rsidP="001D27FD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A36C0F">
        <w:rPr>
          <w:rFonts w:ascii="Open Sans" w:hAnsi="Open Sans" w:cs="Open Sans"/>
          <w:b/>
          <w:bCs/>
          <w:sz w:val="24"/>
          <w:szCs w:val="24"/>
        </w:rPr>
        <w:t xml:space="preserve">New </w:t>
      </w:r>
      <w:r w:rsidR="00A36C0F">
        <w:rPr>
          <w:rFonts w:ascii="Open Sans" w:hAnsi="Open Sans" w:cs="Open Sans"/>
          <w:b/>
          <w:bCs/>
          <w:sz w:val="24"/>
          <w:szCs w:val="24"/>
        </w:rPr>
        <w:t xml:space="preserve">Academic </w:t>
      </w:r>
      <w:r w:rsidRPr="00A36C0F">
        <w:rPr>
          <w:rFonts w:ascii="Open Sans" w:hAnsi="Open Sans" w:cs="Open Sans"/>
          <w:b/>
          <w:bCs/>
          <w:sz w:val="24"/>
          <w:szCs w:val="24"/>
        </w:rPr>
        <w:t>Year Checklist</w:t>
      </w:r>
    </w:p>
    <w:p w14:paraId="27C8AF57" w14:textId="10F1FDD5" w:rsidR="001D27FD" w:rsidRPr="00A36C0F" w:rsidRDefault="001D27FD" w:rsidP="001D27FD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A36C0F">
        <w:rPr>
          <w:rFonts w:ascii="Open Sans" w:hAnsi="Open Sans" w:cs="Open Sans"/>
          <w:b/>
          <w:bCs/>
          <w:sz w:val="24"/>
          <w:szCs w:val="24"/>
        </w:rPr>
        <w:t>Institution Account Review and Updates</w:t>
      </w:r>
      <w:r w:rsidR="00A36C0F" w:rsidRPr="00A36C0F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14:paraId="2EA38D8D" w14:textId="733029AA" w:rsidR="00A36C0F" w:rsidRPr="00A36C0F" w:rsidRDefault="00A36C0F" w:rsidP="001D27FD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A36C0F">
        <w:rPr>
          <w:rFonts w:ascii="Open Sans" w:hAnsi="Open Sans" w:cs="Open Sans"/>
          <w:b/>
          <w:bCs/>
          <w:sz w:val="24"/>
          <w:szCs w:val="24"/>
        </w:rPr>
        <w:t>Complete this process now</w:t>
      </w:r>
    </w:p>
    <w:p w14:paraId="4D99943D" w14:textId="0D8ABBD9" w:rsidR="003373FA" w:rsidRPr="00D31967" w:rsidRDefault="003373FA" w:rsidP="003373FA">
      <w:pPr>
        <w:pStyle w:val="ListParagraph"/>
        <w:numPr>
          <w:ilvl w:val="0"/>
          <w:numId w:val="3"/>
        </w:numPr>
        <w:ind w:hanging="720"/>
        <w:rPr>
          <w:rStyle w:val="Hyperlink"/>
          <w:rFonts w:ascii="Open Sans" w:hAnsi="Open Sans" w:cs="Open Sans"/>
          <w:color w:val="auto"/>
          <w:sz w:val="24"/>
          <w:szCs w:val="24"/>
          <w:u w:val="none"/>
        </w:rPr>
      </w:pPr>
      <w:r w:rsidRPr="00C80F58">
        <w:rPr>
          <w:rFonts w:ascii="Open Sans" w:hAnsi="Open Sans" w:cs="Open Sans"/>
          <w:sz w:val="24"/>
          <w:szCs w:val="24"/>
        </w:rPr>
        <w:t xml:space="preserve">Attend Mandatory Training </w:t>
      </w:r>
      <w:r w:rsidR="00C80F58" w:rsidRPr="00C80F58">
        <w:rPr>
          <w:rFonts w:ascii="Open Sans" w:hAnsi="Open Sans" w:cs="Open Sans"/>
          <w:sz w:val="24"/>
          <w:szCs w:val="24"/>
        </w:rPr>
        <w:t>–</w:t>
      </w:r>
      <w:r w:rsidRPr="00C80F58">
        <w:rPr>
          <w:rFonts w:ascii="Open Sans" w:hAnsi="Open Sans" w:cs="Open Sans"/>
          <w:sz w:val="24"/>
          <w:szCs w:val="24"/>
        </w:rPr>
        <w:t xml:space="preserve"> </w:t>
      </w:r>
      <w:r w:rsidR="00C80F58" w:rsidRPr="00C80F58">
        <w:rPr>
          <w:rFonts w:ascii="Open Sans" w:hAnsi="Open Sans" w:cs="Open Sans"/>
          <w:sz w:val="24"/>
          <w:szCs w:val="24"/>
        </w:rPr>
        <w:t>by registering using the link below</w:t>
      </w:r>
      <w:r w:rsidR="00D31967">
        <w:rPr>
          <w:rFonts w:ascii="Open Sans" w:hAnsi="Open Sans" w:cs="Open Sans"/>
          <w:sz w:val="24"/>
          <w:szCs w:val="24"/>
        </w:rPr>
        <w:t xml:space="preserve"> </w:t>
      </w:r>
      <w:hyperlink r:id="rId5" w:history="1">
        <w:r w:rsidR="00D31967" w:rsidRPr="001C5E27">
          <w:rPr>
            <w:rStyle w:val="Hyperlink"/>
            <w:rFonts w:ascii="Open Sans" w:hAnsi="Open Sans" w:cs="Open Sans"/>
            <w:sz w:val="24"/>
            <w:szCs w:val="24"/>
          </w:rPr>
          <w:t>https://attendee.gotowebinar.com/rt/8380094329451934044</w:t>
        </w:r>
      </w:hyperlink>
    </w:p>
    <w:p w14:paraId="6B767555" w14:textId="77777777" w:rsidR="00D31967" w:rsidRDefault="00D31967" w:rsidP="00D31967">
      <w:pPr>
        <w:pStyle w:val="ListParagraph"/>
        <w:rPr>
          <w:rFonts w:ascii="Open Sans" w:hAnsi="Open Sans" w:cs="Open Sans"/>
          <w:sz w:val="24"/>
          <w:szCs w:val="24"/>
        </w:rPr>
      </w:pPr>
    </w:p>
    <w:p w14:paraId="4155FD33" w14:textId="77777777" w:rsidR="00D31967" w:rsidRPr="00D31967" w:rsidRDefault="00F616F4" w:rsidP="00F616F4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Open Sans" w:hAnsi="Open Sans" w:cs="Open Sans"/>
          <w:sz w:val="24"/>
          <w:szCs w:val="24"/>
        </w:rPr>
      </w:pPr>
      <w:r w:rsidRPr="00F616F4"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Enrollment Reports will be made available on August 15. And </w:t>
      </w:r>
      <w:r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Pr="00F616F4"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Enrollment Report is unavailable until the primary </w:t>
      </w:r>
      <w:r w:rsidR="00D31967"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  <w:t>Tuition Exchange Liaison Officer (</w:t>
      </w:r>
      <w:r w:rsidRPr="00F616F4"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  <w:t>TELO</w:t>
      </w:r>
      <w:r w:rsidR="00D31967"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F616F4"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completes mandatory Training. </w:t>
      </w:r>
    </w:p>
    <w:p w14:paraId="1ADF6A11" w14:textId="77777777" w:rsidR="00D31967" w:rsidRPr="00D31967" w:rsidRDefault="00D31967" w:rsidP="00D31967">
      <w:pPr>
        <w:pStyle w:val="ListParagraph"/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</w:pPr>
    </w:p>
    <w:p w14:paraId="29B09301" w14:textId="1A22BA69" w:rsidR="00F616F4" w:rsidRPr="00F616F4" w:rsidRDefault="00F616F4" w:rsidP="00D31967">
      <w:pPr>
        <w:pStyle w:val="ListParagraph"/>
        <w:spacing w:after="0" w:line="240" w:lineRule="auto"/>
        <w:ind w:left="0"/>
        <w:rPr>
          <w:rFonts w:ascii="Open Sans" w:hAnsi="Open Sans" w:cs="Open Sans"/>
          <w:sz w:val="24"/>
          <w:szCs w:val="24"/>
        </w:rPr>
      </w:pPr>
      <w:r w:rsidRPr="00D31967">
        <w:rPr>
          <w:rFonts w:ascii="Open Sans" w:hAnsi="Open Sans" w:cs="Open Sans"/>
          <w:spacing w:val="6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Updating each school's record for Mandatory Training attendance is a manual process. The 2023-24 Enrollment Report is not necessary until mid-August. Your patience is </w:t>
      </w:r>
      <w:r w:rsidR="00D31967" w:rsidRPr="00D31967">
        <w:rPr>
          <w:rFonts w:ascii="Open Sans" w:hAnsi="Open Sans" w:cs="Open Sans"/>
          <w:spacing w:val="6"/>
          <w:sz w:val="24"/>
          <w:szCs w:val="24"/>
          <w:highlight w:val="yellow"/>
          <w:bdr w:val="none" w:sz="0" w:space="0" w:color="auto" w:frame="1"/>
          <w:shd w:val="clear" w:color="auto" w:fill="FFFFFF"/>
        </w:rPr>
        <w:t>appreciated</w:t>
      </w:r>
      <w:r w:rsidR="00D31967"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87A3967" w14:textId="77777777" w:rsidR="00F616F4" w:rsidRPr="00F616F4" w:rsidRDefault="00F616F4" w:rsidP="00F616F4">
      <w:pPr>
        <w:pStyle w:val="ListParagraph"/>
        <w:spacing w:after="0" w:line="240" w:lineRule="auto"/>
        <w:ind w:left="0"/>
        <w:rPr>
          <w:rFonts w:ascii="Open Sans" w:hAnsi="Open Sans" w:cs="Open Sans"/>
          <w:sz w:val="24"/>
          <w:szCs w:val="24"/>
        </w:rPr>
      </w:pPr>
    </w:p>
    <w:p w14:paraId="730A9C20" w14:textId="31F3DF20" w:rsidR="003373FA" w:rsidRP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 w:rsidRPr="001D27FD">
        <w:rPr>
          <w:rFonts w:ascii="Open Sans" w:hAnsi="Open Sans" w:cs="Open Sans"/>
          <w:sz w:val="24"/>
          <w:szCs w:val="24"/>
        </w:rPr>
        <w:t>Confirm and update, if necessary, your institutional Application deadline</w:t>
      </w:r>
    </w:p>
    <w:p w14:paraId="438177D1" w14:textId="3A27D3A5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 xml:space="preserve">Institution Account </w:t>
      </w:r>
      <w:r>
        <w:rPr>
          <w:rFonts w:ascii="Open Sans" w:hAnsi="Open Sans" w:cs="Open Sans"/>
          <w:sz w:val="24"/>
          <w:szCs w:val="24"/>
        </w:rPr>
        <w:tab/>
        <w:t xml:space="preserve">Institution Information </w:t>
      </w:r>
    </w:p>
    <w:p w14:paraId="052B030F" w14:textId="0D0403B1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Update Tuition and Scholarship amount</w:t>
      </w:r>
    </w:p>
    <w:p w14:paraId="52E04ADD" w14:textId="13AC823F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>Institution Account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 xml:space="preserve">Institution Information </w:t>
      </w:r>
    </w:p>
    <w:p w14:paraId="5C0D7823" w14:textId="321FE795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Review the Overview Information – is the information current and friendly?</w:t>
      </w:r>
    </w:p>
    <w:p w14:paraId="5A12D916" w14:textId="3A605E18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 xml:space="preserve">Institution Account </w:t>
      </w:r>
      <w:r>
        <w:rPr>
          <w:rFonts w:ascii="Open Sans" w:hAnsi="Open Sans" w:cs="Open Sans"/>
          <w:sz w:val="24"/>
          <w:szCs w:val="24"/>
        </w:rPr>
        <w:tab/>
        <w:t xml:space="preserve">Institution Information – at the bottom </w:t>
      </w:r>
      <w:r w:rsidR="00DA32EF">
        <w:rPr>
          <w:rFonts w:ascii="Open Sans" w:hAnsi="Open Sans" w:cs="Open Sans"/>
          <w:sz w:val="24"/>
          <w:szCs w:val="24"/>
        </w:rPr>
        <w:t>left side</w:t>
      </w:r>
    </w:p>
    <w:p w14:paraId="28E6FB1D" w14:textId="559020DF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Confirm </w:t>
      </w:r>
      <w:r w:rsidR="001F4E58">
        <w:rPr>
          <w:rFonts w:ascii="Open Sans" w:hAnsi="Open Sans" w:cs="Open Sans"/>
          <w:sz w:val="24"/>
          <w:szCs w:val="24"/>
        </w:rPr>
        <w:t xml:space="preserve">the </w:t>
      </w:r>
      <w:r>
        <w:rPr>
          <w:rFonts w:ascii="Open Sans" w:hAnsi="Open Sans" w:cs="Open Sans"/>
          <w:sz w:val="24"/>
          <w:szCs w:val="24"/>
        </w:rPr>
        <w:t>Liaison Conta</w:t>
      </w:r>
      <w:r w:rsidR="001F4E58">
        <w:rPr>
          <w:rFonts w:ascii="Open Sans" w:hAnsi="Open Sans" w:cs="Open Sans"/>
          <w:sz w:val="24"/>
          <w:szCs w:val="24"/>
        </w:rPr>
        <w:t>c</w:t>
      </w:r>
      <w:r>
        <w:rPr>
          <w:rFonts w:ascii="Open Sans" w:hAnsi="Open Sans" w:cs="Open Sans"/>
          <w:sz w:val="24"/>
          <w:szCs w:val="24"/>
        </w:rPr>
        <w:t>t</w:t>
      </w:r>
      <w:r w:rsidR="001F4E58">
        <w:rPr>
          <w:rFonts w:ascii="Open Sans" w:hAnsi="Open Sans" w:cs="Open Sans"/>
          <w:sz w:val="24"/>
          <w:szCs w:val="24"/>
        </w:rPr>
        <w:t xml:space="preserve"> a</w:t>
      </w:r>
      <w:r>
        <w:rPr>
          <w:rFonts w:ascii="Open Sans" w:hAnsi="Open Sans" w:cs="Open Sans"/>
          <w:sz w:val="24"/>
          <w:szCs w:val="24"/>
        </w:rPr>
        <w:t xml:space="preserve">nd backup </w:t>
      </w:r>
      <w:r w:rsidR="00D31967">
        <w:rPr>
          <w:rFonts w:ascii="Open Sans" w:hAnsi="Open Sans" w:cs="Open Sans"/>
          <w:sz w:val="24"/>
          <w:szCs w:val="24"/>
        </w:rPr>
        <w:t>TELO are</w:t>
      </w:r>
      <w:r>
        <w:rPr>
          <w:rFonts w:ascii="Open Sans" w:hAnsi="Open Sans" w:cs="Open Sans"/>
          <w:sz w:val="24"/>
          <w:szCs w:val="24"/>
        </w:rPr>
        <w:t xml:space="preserve"> </w:t>
      </w:r>
      <w:proofErr w:type="gramStart"/>
      <w:r>
        <w:rPr>
          <w:rFonts w:ascii="Open Sans" w:hAnsi="Open Sans" w:cs="Open Sans"/>
          <w:sz w:val="24"/>
          <w:szCs w:val="24"/>
        </w:rPr>
        <w:t>current</w:t>
      </w:r>
      <w:proofErr w:type="gramEnd"/>
    </w:p>
    <w:p w14:paraId="0410B489" w14:textId="7B3C285A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 xml:space="preserve">Institution Account </w:t>
      </w:r>
      <w:r>
        <w:rPr>
          <w:rFonts w:ascii="Open Sans" w:hAnsi="Open Sans" w:cs="Open Sans"/>
          <w:sz w:val="24"/>
          <w:szCs w:val="24"/>
        </w:rPr>
        <w:tab/>
        <w:t>Institution Information – right side</w:t>
      </w:r>
    </w:p>
    <w:p w14:paraId="078FF192" w14:textId="19CF6FB6" w:rsidR="00C7287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 xml:space="preserve">If updates are required, email </w:t>
      </w:r>
      <w:r w:rsidR="00C7287D">
        <w:rPr>
          <w:rFonts w:ascii="Open Sans" w:hAnsi="Open Sans" w:cs="Open Sans"/>
          <w:sz w:val="24"/>
          <w:szCs w:val="24"/>
        </w:rPr>
        <w:t>Suzanne</w:t>
      </w:r>
      <w:r>
        <w:rPr>
          <w:rFonts w:ascii="Open Sans" w:hAnsi="Open Sans" w:cs="Open Sans"/>
          <w:sz w:val="24"/>
          <w:szCs w:val="24"/>
        </w:rPr>
        <w:t xml:space="preserve"> with the changes</w:t>
      </w:r>
      <w:r w:rsidR="00D31967">
        <w:rPr>
          <w:rFonts w:ascii="Open Sans" w:hAnsi="Open Sans" w:cs="Open Sans"/>
          <w:sz w:val="24"/>
          <w:szCs w:val="24"/>
        </w:rPr>
        <w:t xml:space="preserve"> at </w:t>
      </w:r>
      <w:hyperlink r:id="rId6" w:history="1">
        <w:r w:rsidR="00D31967" w:rsidRPr="001C5E27">
          <w:rPr>
            <w:rStyle w:val="Hyperlink"/>
            <w:rFonts w:ascii="Open Sans" w:hAnsi="Open Sans" w:cs="Open Sans"/>
            <w:sz w:val="24"/>
            <w:szCs w:val="24"/>
          </w:rPr>
          <w:t>sleance@tuitionexchange.org</w:t>
        </w:r>
      </w:hyperlink>
      <w:r w:rsidR="00D31967">
        <w:rPr>
          <w:rFonts w:ascii="Open Sans" w:hAnsi="Open Sans" w:cs="Open Sans"/>
          <w:sz w:val="24"/>
          <w:szCs w:val="24"/>
        </w:rPr>
        <w:t>. Include the person’s name, title, email address, and phone number in your email.</w:t>
      </w:r>
    </w:p>
    <w:p w14:paraId="230BF1E7" w14:textId="05583F88" w:rsidR="0074356B" w:rsidRDefault="0074356B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>Schools are encouraged to adopt the Import/</w:t>
      </w:r>
      <w:r w:rsidR="00D31967">
        <w:rPr>
          <w:rFonts w:ascii="Open Sans" w:hAnsi="Open Sans" w:cs="Open Sans"/>
          <w:sz w:val="24"/>
          <w:szCs w:val="24"/>
        </w:rPr>
        <w:t>E</w:t>
      </w:r>
      <w:r>
        <w:rPr>
          <w:rFonts w:ascii="Open Sans" w:hAnsi="Open Sans" w:cs="Open Sans"/>
          <w:sz w:val="24"/>
          <w:szCs w:val="24"/>
        </w:rPr>
        <w:t>xport TE</w:t>
      </w:r>
      <w:r w:rsidR="00D31967">
        <w:rPr>
          <w:rFonts w:ascii="Open Sans" w:hAnsi="Open Sans" w:cs="Open Sans"/>
          <w:sz w:val="24"/>
          <w:szCs w:val="24"/>
        </w:rPr>
        <w:t>:O</w:t>
      </w:r>
      <w:r>
        <w:rPr>
          <w:rFonts w:ascii="Open Sans" w:hAnsi="Open Sans" w:cs="Open Sans"/>
          <w:sz w:val="24"/>
          <w:szCs w:val="24"/>
        </w:rPr>
        <w:t xml:space="preserve"> concept. Export Liaisons are most familiar with employees, while Import Liaisons are most familiar with Admission processes. </w:t>
      </w:r>
    </w:p>
    <w:p w14:paraId="7E95B813" w14:textId="19424D4B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 w:rsidR="001F4E58">
        <w:rPr>
          <w:rFonts w:ascii="Open Sans" w:hAnsi="Open Sans" w:cs="Open Sans"/>
          <w:sz w:val="24"/>
          <w:szCs w:val="24"/>
        </w:rPr>
        <w:t>Confirm that</w:t>
      </w:r>
      <w:r>
        <w:rPr>
          <w:rFonts w:ascii="Open Sans" w:hAnsi="Open Sans" w:cs="Open Sans"/>
          <w:sz w:val="24"/>
          <w:szCs w:val="24"/>
        </w:rPr>
        <w:t xml:space="preserve"> Additional Contacts and </w:t>
      </w:r>
      <w:r w:rsidR="00DA32EF">
        <w:rPr>
          <w:rFonts w:ascii="Open Sans" w:hAnsi="Open Sans" w:cs="Open Sans"/>
          <w:sz w:val="24"/>
          <w:szCs w:val="24"/>
        </w:rPr>
        <w:t>emails are</w:t>
      </w:r>
      <w:r>
        <w:rPr>
          <w:rFonts w:ascii="Open Sans" w:hAnsi="Open Sans" w:cs="Open Sans"/>
          <w:sz w:val="24"/>
          <w:szCs w:val="24"/>
        </w:rPr>
        <w:t xml:space="preserve"> current, including the president, HR, Admissions, Financial Aid, and Invoice contact</w:t>
      </w:r>
      <w:r w:rsidR="00C7287D">
        <w:rPr>
          <w:rFonts w:ascii="Open Sans" w:hAnsi="Open Sans" w:cs="Open Sans"/>
          <w:sz w:val="24"/>
          <w:szCs w:val="24"/>
        </w:rPr>
        <w:t>.</w:t>
      </w:r>
    </w:p>
    <w:p w14:paraId="46391CE2" w14:textId="77777777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 xml:space="preserve">Institution Account </w:t>
      </w:r>
      <w:r>
        <w:rPr>
          <w:rFonts w:ascii="Open Sans" w:hAnsi="Open Sans" w:cs="Open Sans"/>
          <w:sz w:val="24"/>
          <w:szCs w:val="24"/>
        </w:rPr>
        <w:tab/>
        <w:t>Institution Information – right side</w:t>
      </w:r>
    </w:p>
    <w:p w14:paraId="547F30A3" w14:textId="5C0FAE8E" w:rsidR="001D27FD" w:rsidRDefault="001D27FD" w:rsidP="001D27FD">
      <w:pPr>
        <w:rPr>
          <w:rStyle w:val="Hyperlink"/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Pay the Membership Dues – if the membership dues are outstanding </w:t>
      </w:r>
      <w:r w:rsidR="00C7287D">
        <w:rPr>
          <w:rFonts w:ascii="Open Sans" w:hAnsi="Open Sans" w:cs="Open Sans"/>
          <w:sz w:val="24"/>
          <w:szCs w:val="24"/>
        </w:rPr>
        <w:t>w</w:t>
      </w:r>
      <w:r>
        <w:rPr>
          <w:rFonts w:ascii="Open Sans" w:hAnsi="Open Sans" w:cs="Open Sans"/>
          <w:sz w:val="24"/>
          <w:szCs w:val="24"/>
        </w:rPr>
        <w:t xml:space="preserve">hen you log in to the system, you will see a blue button that says </w:t>
      </w:r>
      <w:r w:rsidRPr="001D27FD">
        <w:rPr>
          <w:rFonts w:ascii="Open Sans" w:hAnsi="Open Sans" w:cs="Open Sans"/>
          <w:i/>
          <w:iCs/>
          <w:sz w:val="24"/>
          <w:szCs w:val="24"/>
        </w:rPr>
        <w:t>Pay Dues Online</w:t>
      </w:r>
      <w:r>
        <w:rPr>
          <w:rFonts w:ascii="Open Sans" w:hAnsi="Open Sans" w:cs="Open Sans"/>
          <w:sz w:val="24"/>
          <w:szCs w:val="24"/>
        </w:rPr>
        <w:t>. TE accepts credit cards</w:t>
      </w:r>
      <w:r w:rsidR="00501234">
        <w:rPr>
          <w:rFonts w:ascii="Open Sans" w:hAnsi="Open Sans" w:cs="Open Sans"/>
          <w:sz w:val="24"/>
          <w:szCs w:val="24"/>
        </w:rPr>
        <w:t xml:space="preserve"> and checks</w:t>
      </w:r>
      <w:r>
        <w:rPr>
          <w:rFonts w:ascii="Open Sans" w:hAnsi="Open Sans" w:cs="Open Sans"/>
          <w:sz w:val="24"/>
          <w:szCs w:val="24"/>
        </w:rPr>
        <w:t xml:space="preserve">. Members are not charged any </w:t>
      </w:r>
      <w:r w:rsidR="00A36C0F">
        <w:rPr>
          <w:rFonts w:ascii="Open Sans" w:hAnsi="Open Sans" w:cs="Open Sans"/>
          <w:sz w:val="24"/>
          <w:szCs w:val="24"/>
        </w:rPr>
        <w:t xml:space="preserve">credit card fees. For questions </w:t>
      </w:r>
      <w:r w:rsidR="00D9503E">
        <w:rPr>
          <w:rFonts w:ascii="Open Sans" w:hAnsi="Open Sans" w:cs="Open Sans"/>
          <w:sz w:val="24"/>
          <w:szCs w:val="24"/>
        </w:rPr>
        <w:t xml:space="preserve">about dues and fees payment, contact Kristine Lev at </w:t>
      </w:r>
      <w:hyperlink r:id="rId7" w:history="1">
        <w:r w:rsidR="00D9503E" w:rsidRPr="009859E6">
          <w:rPr>
            <w:rStyle w:val="Hyperlink"/>
            <w:rFonts w:ascii="Open Sans" w:hAnsi="Open Sans" w:cs="Open Sans"/>
            <w:sz w:val="24"/>
            <w:szCs w:val="24"/>
          </w:rPr>
          <w:t>klev@tuitionexchange.org</w:t>
        </w:r>
      </w:hyperlink>
      <w:r w:rsidR="00A36C0F">
        <w:rPr>
          <w:rStyle w:val="Hyperlink"/>
          <w:rFonts w:ascii="Open Sans" w:hAnsi="Open Sans" w:cs="Open Sans"/>
          <w:sz w:val="24"/>
          <w:szCs w:val="24"/>
        </w:rPr>
        <w:t>.</w:t>
      </w:r>
      <w:r w:rsidR="001F4E58">
        <w:rPr>
          <w:rStyle w:val="Hyperlink"/>
          <w:rFonts w:ascii="Open Sans" w:hAnsi="Open Sans" w:cs="Open Sans"/>
          <w:sz w:val="24"/>
          <w:szCs w:val="24"/>
        </w:rPr>
        <w:t xml:space="preserve"> </w:t>
      </w:r>
    </w:p>
    <w:p w14:paraId="37BE24C9" w14:textId="5933FAED" w:rsidR="001F4E58" w:rsidRPr="001F4E58" w:rsidRDefault="001F4E58" w:rsidP="001D27FD">
      <w:pPr>
        <w:rPr>
          <w:rFonts w:ascii="Open Sans" w:hAnsi="Open Sans" w:cs="Open Sans"/>
          <w:sz w:val="24"/>
          <w:szCs w:val="24"/>
        </w:rPr>
      </w:pPr>
      <w:r w:rsidRPr="001F4E58">
        <w:rPr>
          <w:rStyle w:val="Hyperlink"/>
          <w:rFonts w:ascii="Open Sans" w:hAnsi="Open Sans" w:cs="Open Sans"/>
          <w:color w:val="auto"/>
          <w:sz w:val="24"/>
          <w:szCs w:val="24"/>
          <w:u w:val="none"/>
        </w:rPr>
        <w:lastRenderedPageBreak/>
        <w:t xml:space="preserve">Invoices were emailed </w:t>
      </w:r>
      <w:r>
        <w:rPr>
          <w:rStyle w:val="Hyperlink"/>
          <w:rFonts w:ascii="Open Sans" w:hAnsi="Open Sans" w:cs="Open Sans"/>
          <w:color w:val="auto"/>
          <w:sz w:val="24"/>
          <w:szCs w:val="24"/>
          <w:u w:val="none"/>
        </w:rPr>
        <w:t xml:space="preserve">on </w:t>
      </w:r>
      <w:r w:rsidRPr="001F4E58">
        <w:rPr>
          <w:rStyle w:val="Hyperlink"/>
          <w:rFonts w:ascii="Open Sans" w:hAnsi="Open Sans" w:cs="Open Sans"/>
          <w:color w:val="auto"/>
          <w:sz w:val="24"/>
          <w:szCs w:val="24"/>
          <w:u w:val="none"/>
        </w:rPr>
        <w:t>June 26, 2023</w:t>
      </w:r>
      <w:r>
        <w:rPr>
          <w:rStyle w:val="Hyperlink"/>
          <w:rFonts w:ascii="Open Sans" w:hAnsi="Open Sans" w:cs="Open Sans"/>
          <w:color w:val="auto"/>
          <w:sz w:val="24"/>
          <w:szCs w:val="24"/>
          <w:u w:val="none"/>
        </w:rPr>
        <w:t>,</w:t>
      </w:r>
      <w:r w:rsidRPr="001F4E58">
        <w:rPr>
          <w:rStyle w:val="Hyperlink"/>
          <w:rFonts w:ascii="Open Sans" w:hAnsi="Open Sans" w:cs="Open Sans"/>
          <w:color w:val="auto"/>
          <w:sz w:val="24"/>
          <w:szCs w:val="24"/>
          <w:u w:val="none"/>
        </w:rPr>
        <w:t xml:space="preserve"> to the primary and backup TELO and Invoice Contact if provided. </w:t>
      </w:r>
      <w:r>
        <w:rPr>
          <w:rStyle w:val="Hyperlink"/>
          <w:rFonts w:ascii="Open Sans" w:hAnsi="Open Sans" w:cs="Open Sans"/>
          <w:color w:val="auto"/>
          <w:sz w:val="24"/>
          <w:szCs w:val="24"/>
          <w:u w:val="none"/>
        </w:rPr>
        <w:t>Payment is due by July 15, 2023. Late fees will be accessed if not received by September 15, 2023.</w:t>
      </w:r>
    </w:p>
    <w:p w14:paraId="79CDC01F" w14:textId="69A7360E" w:rsidR="001D27FD" w:rsidRPr="00A36C0F" w:rsidRDefault="001D27FD" w:rsidP="001F4E58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A36C0F">
        <w:rPr>
          <w:rFonts w:ascii="Open Sans" w:hAnsi="Open Sans" w:cs="Open Sans"/>
          <w:b/>
          <w:bCs/>
          <w:sz w:val="24"/>
          <w:szCs w:val="24"/>
        </w:rPr>
        <w:t>Application Review and Updates</w:t>
      </w:r>
    </w:p>
    <w:p w14:paraId="08DAEB03" w14:textId="379242AA" w:rsidR="00D9503E" w:rsidRPr="00A36C0F" w:rsidRDefault="00D9503E" w:rsidP="001D27FD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A36C0F">
        <w:rPr>
          <w:rFonts w:ascii="Open Sans" w:hAnsi="Open Sans" w:cs="Open Sans"/>
          <w:b/>
          <w:bCs/>
          <w:sz w:val="24"/>
          <w:szCs w:val="24"/>
        </w:rPr>
        <w:t>Application &amp; Enrollment Report</w:t>
      </w:r>
    </w:p>
    <w:p w14:paraId="7EA371AD" w14:textId="16D45D8B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Review </w:t>
      </w:r>
      <w:r w:rsidRPr="001D27FD">
        <w:rPr>
          <w:rFonts w:ascii="Open Sans" w:hAnsi="Open Sans" w:cs="Open Sans"/>
          <w:b/>
          <w:bCs/>
          <w:sz w:val="24"/>
          <w:szCs w:val="24"/>
        </w:rPr>
        <w:t>Export</w:t>
      </w:r>
      <w:r>
        <w:rPr>
          <w:rFonts w:ascii="Open Sans" w:hAnsi="Open Sans" w:cs="Open Sans"/>
          <w:sz w:val="24"/>
          <w:szCs w:val="24"/>
        </w:rPr>
        <w:t xml:space="preserve"> Applications (new)</w:t>
      </w:r>
    </w:p>
    <w:p w14:paraId="4B4F655B" w14:textId="5F408A04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>Update any remaining 2</w:t>
      </w:r>
      <w:r w:rsidR="00C7287D">
        <w:rPr>
          <w:rFonts w:ascii="Open Sans" w:hAnsi="Open Sans" w:cs="Open Sans"/>
          <w:sz w:val="24"/>
          <w:szCs w:val="24"/>
        </w:rPr>
        <w:t>3</w:t>
      </w:r>
      <w:r>
        <w:rPr>
          <w:rFonts w:ascii="Open Sans" w:hAnsi="Open Sans" w:cs="Open Sans"/>
          <w:sz w:val="24"/>
          <w:szCs w:val="24"/>
        </w:rPr>
        <w:t>-2</w:t>
      </w:r>
      <w:r w:rsidR="00C7287D">
        <w:rPr>
          <w:rFonts w:ascii="Open Sans" w:hAnsi="Open Sans" w:cs="Open Sans"/>
          <w:sz w:val="24"/>
          <w:szCs w:val="24"/>
        </w:rPr>
        <w:t>4</w:t>
      </w:r>
      <w:r>
        <w:rPr>
          <w:rFonts w:ascii="Open Sans" w:hAnsi="Open Sans" w:cs="Open Sans"/>
          <w:sz w:val="24"/>
          <w:szCs w:val="24"/>
        </w:rPr>
        <w:t xml:space="preserve"> Decision Pending Applications to </w:t>
      </w:r>
      <w:r w:rsidRPr="00D31967">
        <w:rPr>
          <w:rFonts w:ascii="Open Sans" w:hAnsi="Open Sans" w:cs="Open Sans"/>
          <w:sz w:val="24"/>
          <w:szCs w:val="24"/>
          <w:highlight w:val="yellow"/>
          <w:u w:val="single"/>
        </w:rPr>
        <w:t>WITHDRAW</w:t>
      </w:r>
    </w:p>
    <w:p w14:paraId="57CE9146" w14:textId="3DCB0EE2" w:rsidR="001D27FD" w:rsidRPr="001D27FD" w:rsidRDefault="001D27FD" w:rsidP="001D27FD">
      <w:pPr>
        <w:rPr>
          <w:rFonts w:ascii="Open Sans" w:hAnsi="Open Sans" w:cs="Open Sans"/>
          <w:i/>
          <w:iCs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Pr="001D27FD">
        <w:rPr>
          <w:rFonts w:ascii="Open Sans" w:hAnsi="Open Sans" w:cs="Open Sans"/>
          <w:i/>
          <w:iCs/>
          <w:sz w:val="24"/>
          <w:szCs w:val="24"/>
        </w:rPr>
        <w:t>Export schools always withdraw applications</w:t>
      </w:r>
      <w:r w:rsidR="00D31967">
        <w:rPr>
          <w:rFonts w:ascii="Open Sans" w:hAnsi="Open Sans" w:cs="Open Sans"/>
          <w:i/>
          <w:iCs/>
          <w:sz w:val="24"/>
          <w:szCs w:val="24"/>
        </w:rPr>
        <w:t xml:space="preserve"> and comments are </w:t>
      </w:r>
      <w:proofErr w:type="gramStart"/>
      <w:r w:rsidR="00D31967">
        <w:rPr>
          <w:rFonts w:ascii="Open Sans" w:hAnsi="Open Sans" w:cs="Open Sans"/>
          <w:i/>
          <w:iCs/>
          <w:sz w:val="24"/>
          <w:szCs w:val="24"/>
        </w:rPr>
        <w:t>helpful</w:t>
      </w:r>
      <w:proofErr w:type="gramEnd"/>
    </w:p>
    <w:p w14:paraId="2272129B" w14:textId="0A4BA110" w:rsidR="001D27FD" w:rsidRP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Review </w:t>
      </w:r>
      <w:r w:rsidRPr="001D27FD">
        <w:rPr>
          <w:rFonts w:ascii="Open Sans" w:hAnsi="Open Sans" w:cs="Open Sans"/>
          <w:b/>
          <w:bCs/>
          <w:sz w:val="24"/>
          <w:szCs w:val="24"/>
        </w:rPr>
        <w:t>Import</w:t>
      </w:r>
      <w:r>
        <w:rPr>
          <w:rFonts w:ascii="Open Sans" w:hAnsi="Open Sans" w:cs="Open Sans"/>
          <w:sz w:val="24"/>
          <w:szCs w:val="24"/>
        </w:rPr>
        <w:t xml:space="preserve"> Applications (new)</w:t>
      </w:r>
    </w:p>
    <w:p w14:paraId="0B3C21EC" w14:textId="030E573B" w:rsidR="001D27FD" w:rsidRDefault="001D27FD" w:rsidP="001D27FD">
      <w:pPr>
        <w:rPr>
          <w:rFonts w:ascii="Open Sans" w:hAnsi="Open Sans" w:cs="Open Sans"/>
          <w:sz w:val="24"/>
          <w:szCs w:val="24"/>
          <w:u w:val="single"/>
        </w:rPr>
      </w:pPr>
      <w:r>
        <w:rPr>
          <w:rFonts w:ascii="Wingdings" w:hAnsi="Wingding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>Update any remaining 2</w:t>
      </w:r>
      <w:r w:rsidR="00C7287D">
        <w:rPr>
          <w:rFonts w:ascii="Open Sans" w:hAnsi="Open Sans" w:cs="Open Sans"/>
          <w:sz w:val="24"/>
          <w:szCs w:val="24"/>
        </w:rPr>
        <w:t>3</w:t>
      </w:r>
      <w:r>
        <w:rPr>
          <w:rFonts w:ascii="Open Sans" w:hAnsi="Open Sans" w:cs="Open Sans"/>
          <w:sz w:val="24"/>
          <w:szCs w:val="24"/>
        </w:rPr>
        <w:t>-2</w:t>
      </w:r>
      <w:r w:rsidR="00C7287D">
        <w:rPr>
          <w:rFonts w:ascii="Open Sans" w:hAnsi="Open Sans" w:cs="Open Sans"/>
          <w:sz w:val="24"/>
          <w:szCs w:val="24"/>
        </w:rPr>
        <w:t>4</w:t>
      </w:r>
      <w:r>
        <w:rPr>
          <w:rFonts w:ascii="Open Sans" w:hAnsi="Open Sans" w:cs="Open Sans"/>
          <w:sz w:val="24"/>
          <w:szCs w:val="24"/>
        </w:rPr>
        <w:t xml:space="preserve"> Decision Pending Applications to </w:t>
      </w:r>
      <w:r w:rsidRPr="00D31967">
        <w:rPr>
          <w:rFonts w:ascii="Open Sans" w:hAnsi="Open Sans" w:cs="Open Sans"/>
          <w:sz w:val="24"/>
          <w:szCs w:val="24"/>
          <w:highlight w:val="yellow"/>
          <w:u w:val="single"/>
        </w:rPr>
        <w:t>DENY</w:t>
      </w:r>
    </w:p>
    <w:p w14:paraId="4DA49565" w14:textId="403B500A" w:rsidR="001D27FD" w:rsidRDefault="001D27FD" w:rsidP="001D27FD">
      <w:pPr>
        <w:rPr>
          <w:rFonts w:ascii="Open Sans" w:hAnsi="Open Sans" w:cs="Open Sans"/>
          <w:i/>
          <w:iCs/>
          <w:sz w:val="24"/>
          <w:szCs w:val="24"/>
        </w:rPr>
      </w:pPr>
      <w:r w:rsidRPr="001D27FD">
        <w:rPr>
          <w:rFonts w:ascii="Open Sans" w:hAnsi="Open Sans" w:cs="Open Sans"/>
          <w:sz w:val="24"/>
          <w:szCs w:val="24"/>
        </w:rPr>
        <w:tab/>
      </w:r>
      <w:r w:rsidRPr="001D27FD">
        <w:rPr>
          <w:rFonts w:ascii="Open Sans" w:hAnsi="Open Sans" w:cs="Open Sans"/>
          <w:sz w:val="24"/>
          <w:szCs w:val="24"/>
        </w:rPr>
        <w:tab/>
      </w:r>
      <w:r w:rsidRPr="001D27FD">
        <w:rPr>
          <w:rFonts w:ascii="Open Sans" w:hAnsi="Open Sans" w:cs="Open Sans"/>
          <w:i/>
          <w:iCs/>
          <w:sz w:val="24"/>
          <w:szCs w:val="24"/>
        </w:rPr>
        <w:t>Import schools always deny applications</w:t>
      </w:r>
      <w:r w:rsidR="00D31967">
        <w:rPr>
          <w:rFonts w:ascii="Open Sans" w:hAnsi="Open Sans" w:cs="Open Sans"/>
          <w:i/>
          <w:iCs/>
          <w:sz w:val="24"/>
          <w:szCs w:val="24"/>
        </w:rPr>
        <w:t xml:space="preserve"> and comments are </w:t>
      </w:r>
      <w:proofErr w:type="gramStart"/>
      <w:r w:rsidR="00D31967">
        <w:rPr>
          <w:rFonts w:ascii="Open Sans" w:hAnsi="Open Sans" w:cs="Open Sans"/>
          <w:i/>
          <w:iCs/>
          <w:sz w:val="24"/>
          <w:szCs w:val="24"/>
        </w:rPr>
        <w:t>helpful</w:t>
      </w:r>
      <w:proofErr w:type="gramEnd"/>
    </w:p>
    <w:p w14:paraId="40C1C468" w14:textId="5D3113A6" w:rsidR="00D9503E" w:rsidRDefault="00D9503E" w:rsidP="00D9503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D9503E">
        <w:rPr>
          <w:rFonts w:ascii="Open Sans" w:hAnsi="Open Sans" w:cs="Open Sans"/>
          <w:b/>
          <w:bCs/>
          <w:sz w:val="24"/>
          <w:szCs w:val="24"/>
        </w:rPr>
        <w:t xml:space="preserve">Enrollment Report </w:t>
      </w:r>
    </w:p>
    <w:p w14:paraId="3ECBA4BE" w14:textId="7809764F" w:rsidR="00A36C0F" w:rsidRPr="00D9503E" w:rsidRDefault="00A36C0F" w:rsidP="00D9503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D31967">
        <w:rPr>
          <w:rFonts w:ascii="Open Sans" w:hAnsi="Open Sans" w:cs="Open Sans"/>
          <w:b/>
          <w:bCs/>
          <w:sz w:val="24"/>
          <w:szCs w:val="24"/>
          <w:highlight w:val="yellow"/>
        </w:rPr>
        <w:t xml:space="preserve">Available </w:t>
      </w:r>
      <w:r w:rsidR="00D31967" w:rsidRPr="00D31967">
        <w:rPr>
          <w:rFonts w:ascii="Open Sans" w:hAnsi="Open Sans" w:cs="Open Sans"/>
          <w:b/>
          <w:bCs/>
          <w:sz w:val="24"/>
          <w:szCs w:val="24"/>
          <w:highlight w:val="yellow"/>
        </w:rPr>
        <w:t>after August 15</w:t>
      </w:r>
      <w:r w:rsidR="00D31967" w:rsidRPr="00D31967">
        <w:rPr>
          <w:rFonts w:ascii="Open Sans" w:hAnsi="Open Sans" w:cs="Open Sans"/>
          <w:b/>
          <w:bCs/>
          <w:sz w:val="24"/>
          <w:szCs w:val="24"/>
          <w:highlight w:val="yellow"/>
        </w:rPr>
        <w:t xml:space="preserve"> </w:t>
      </w:r>
      <w:r w:rsidRPr="00D31967">
        <w:rPr>
          <w:rFonts w:ascii="Open Sans" w:hAnsi="Open Sans" w:cs="Open Sans"/>
          <w:b/>
          <w:bCs/>
          <w:sz w:val="24"/>
          <w:szCs w:val="24"/>
          <w:highlight w:val="yellow"/>
        </w:rPr>
        <w:t>to all who attended the live Mandatory Training</w:t>
      </w:r>
      <w:r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14:paraId="73FD1B47" w14:textId="11333EFB" w:rsidR="001D27FD" w:rsidRPr="00D9503E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 w:rsidR="00D9503E">
        <w:rPr>
          <w:rFonts w:ascii="Open Sans" w:hAnsi="Open Sans" w:cs="Open Sans"/>
          <w:sz w:val="24"/>
          <w:szCs w:val="24"/>
        </w:rPr>
        <w:t>Confirm that all 2</w:t>
      </w:r>
      <w:r w:rsidR="00C7287D">
        <w:rPr>
          <w:rFonts w:ascii="Open Sans" w:hAnsi="Open Sans" w:cs="Open Sans"/>
          <w:sz w:val="24"/>
          <w:szCs w:val="24"/>
        </w:rPr>
        <w:t>3</w:t>
      </w:r>
      <w:r w:rsidR="00D9503E">
        <w:rPr>
          <w:rFonts w:ascii="Open Sans" w:hAnsi="Open Sans" w:cs="Open Sans"/>
          <w:sz w:val="24"/>
          <w:szCs w:val="24"/>
        </w:rPr>
        <w:t>-2</w:t>
      </w:r>
      <w:r w:rsidR="00C7287D">
        <w:rPr>
          <w:rFonts w:ascii="Open Sans" w:hAnsi="Open Sans" w:cs="Open Sans"/>
          <w:sz w:val="24"/>
          <w:szCs w:val="24"/>
        </w:rPr>
        <w:t>4</w:t>
      </w:r>
      <w:r w:rsidR="00D9503E">
        <w:rPr>
          <w:rFonts w:ascii="Open Sans" w:hAnsi="Open Sans" w:cs="Open Sans"/>
          <w:sz w:val="24"/>
          <w:szCs w:val="24"/>
        </w:rPr>
        <w:t xml:space="preserve"> Approved </w:t>
      </w:r>
      <w:r w:rsidR="00C7287D">
        <w:rPr>
          <w:rFonts w:ascii="Open Sans" w:hAnsi="Open Sans" w:cs="Open Sans"/>
          <w:sz w:val="24"/>
          <w:szCs w:val="24"/>
        </w:rPr>
        <w:t xml:space="preserve">Import </w:t>
      </w:r>
      <w:r w:rsidR="00D9503E">
        <w:rPr>
          <w:rFonts w:ascii="Open Sans" w:hAnsi="Open Sans" w:cs="Open Sans"/>
          <w:sz w:val="24"/>
          <w:szCs w:val="24"/>
        </w:rPr>
        <w:t>and Enrolled Students are enrolled and attending your institution.</w:t>
      </w:r>
    </w:p>
    <w:p w14:paraId="459FB739" w14:textId="3485944E" w:rsidR="001D27FD" w:rsidRPr="00D9503E" w:rsidRDefault="00D9503E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 xml:space="preserve">If the student is not enrolled, </w:t>
      </w:r>
      <w:r w:rsidRPr="00D9503E">
        <w:rPr>
          <w:rFonts w:ascii="Open Sans" w:hAnsi="Open Sans" w:cs="Open Sans"/>
          <w:sz w:val="24"/>
          <w:szCs w:val="24"/>
        </w:rPr>
        <w:t>update the student's expiration on the Enrollment Report and email the IMPORT school TE</w:t>
      </w:r>
      <w:r w:rsidR="00D31967">
        <w:rPr>
          <w:rFonts w:ascii="Open Sans" w:hAnsi="Open Sans" w:cs="Open Sans"/>
          <w:sz w:val="24"/>
          <w:szCs w:val="24"/>
        </w:rPr>
        <w:t>LO</w:t>
      </w:r>
      <w:r>
        <w:rPr>
          <w:rFonts w:ascii="Open Sans" w:hAnsi="Open Sans" w:cs="Open Sans"/>
          <w:sz w:val="24"/>
          <w:szCs w:val="24"/>
        </w:rPr>
        <w:t>. See below for instructions on how to update the expiration date.</w:t>
      </w:r>
    </w:p>
    <w:p w14:paraId="1AE9B4A2" w14:textId="07D5CAAC" w:rsidR="00D9503E" w:rsidRDefault="00D9503E" w:rsidP="00D9503E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 xml:space="preserve">r </w:t>
      </w:r>
      <w:r>
        <w:rPr>
          <w:rFonts w:ascii="Open Sans" w:hAnsi="Open Sans" w:cs="Open Sans"/>
          <w:sz w:val="24"/>
          <w:szCs w:val="24"/>
        </w:rPr>
        <w:t xml:space="preserve">Review the </w:t>
      </w:r>
      <w:r w:rsidRPr="00D9503E">
        <w:rPr>
          <w:rFonts w:ascii="Open Sans" w:hAnsi="Open Sans" w:cs="Open Sans"/>
          <w:i/>
          <w:iCs/>
          <w:sz w:val="24"/>
          <w:szCs w:val="24"/>
        </w:rPr>
        <w:t>Enrollment Report</w:t>
      </w:r>
      <w:r>
        <w:rPr>
          <w:rFonts w:ascii="Open Sans" w:hAnsi="Open Sans" w:cs="Open Sans"/>
          <w:sz w:val="24"/>
          <w:szCs w:val="24"/>
        </w:rPr>
        <w:t xml:space="preserve"> confirming that all continuing 2</w:t>
      </w:r>
      <w:r w:rsidR="00C7287D">
        <w:rPr>
          <w:rFonts w:ascii="Open Sans" w:hAnsi="Open Sans" w:cs="Open Sans"/>
          <w:sz w:val="24"/>
          <w:szCs w:val="24"/>
        </w:rPr>
        <w:t>3</w:t>
      </w:r>
      <w:r>
        <w:rPr>
          <w:rFonts w:ascii="Open Sans" w:hAnsi="Open Sans" w:cs="Open Sans"/>
          <w:sz w:val="24"/>
          <w:szCs w:val="24"/>
        </w:rPr>
        <w:t>-2</w:t>
      </w:r>
      <w:r w:rsidR="00C7287D">
        <w:rPr>
          <w:rFonts w:ascii="Open Sans" w:hAnsi="Open Sans" w:cs="Open Sans"/>
          <w:sz w:val="24"/>
          <w:szCs w:val="24"/>
        </w:rPr>
        <w:t>4</w:t>
      </w:r>
      <w:r>
        <w:rPr>
          <w:rFonts w:ascii="Open Sans" w:hAnsi="Open Sans" w:cs="Open Sans"/>
          <w:sz w:val="24"/>
          <w:szCs w:val="24"/>
        </w:rPr>
        <w:t xml:space="preserve"> Export</w:t>
      </w:r>
      <w:r w:rsidR="00E66DB9">
        <w:rPr>
          <w:rFonts w:ascii="Open Sans" w:hAnsi="Open Sans" w:cs="Open Sans"/>
          <w:sz w:val="24"/>
          <w:szCs w:val="24"/>
        </w:rPr>
        <w:t xml:space="preserve"> students’ </w:t>
      </w:r>
      <w:r>
        <w:rPr>
          <w:rFonts w:ascii="Open Sans" w:hAnsi="Open Sans" w:cs="Open Sans"/>
          <w:sz w:val="24"/>
          <w:szCs w:val="24"/>
        </w:rPr>
        <w:t>parent/spouse/</w:t>
      </w:r>
      <w:r w:rsidR="00E66DB9">
        <w:rPr>
          <w:rFonts w:ascii="Open Sans" w:hAnsi="Open Sans" w:cs="Open Sans"/>
          <w:sz w:val="24"/>
          <w:szCs w:val="24"/>
        </w:rPr>
        <w:t xml:space="preserve">registered domestic </w:t>
      </w:r>
      <w:r>
        <w:rPr>
          <w:rFonts w:ascii="Open Sans" w:hAnsi="Open Sans" w:cs="Open Sans"/>
          <w:sz w:val="24"/>
          <w:szCs w:val="24"/>
        </w:rPr>
        <w:t xml:space="preserve">partner remains </w:t>
      </w:r>
      <w:r w:rsidR="00E66DB9">
        <w:rPr>
          <w:rFonts w:ascii="Open Sans" w:hAnsi="Open Sans" w:cs="Open Sans"/>
          <w:sz w:val="24"/>
          <w:szCs w:val="24"/>
        </w:rPr>
        <w:t>eligible employees</w:t>
      </w:r>
      <w:r w:rsidR="001F4E58">
        <w:rPr>
          <w:rFonts w:ascii="Open Sans" w:hAnsi="Open Sans" w:cs="Open Sans"/>
          <w:sz w:val="24"/>
          <w:szCs w:val="24"/>
        </w:rPr>
        <w:t>.</w:t>
      </w:r>
    </w:p>
    <w:p w14:paraId="493B17C8" w14:textId="1E0CB2A8" w:rsidR="001D27FD" w:rsidRDefault="00D9503E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 xml:space="preserve">If the employee is no longer eligible, </w:t>
      </w:r>
      <w:bookmarkStart w:id="0" w:name="_Hlk107571787"/>
      <w:r>
        <w:rPr>
          <w:rFonts w:ascii="Open Sans" w:hAnsi="Open Sans" w:cs="Open Sans"/>
          <w:sz w:val="24"/>
          <w:szCs w:val="24"/>
        </w:rPr>
        <w:t xml:space="preserve">update the </w:t>
      </w:r>
      <w:r w:rsidRPr="00D9503E">
        <w:rPr>
          <w:rFonts w:ascii="Open Sans" w:hAnsi="Open Sans" w:cs="Open Sans"/>
          <w:i/>
          <w:iCs/>
          <w:sz w:val="24"/>
          <w:szCs w:val="24"/>
        </w:rPr>
        <w:t>student's expiration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D9503E">
        <w:rPr>
          <w:rFonts w:ascii="Open Sans" w:hAnsi="Open Sans" w:cs="Open Sans"/>
          <w:i/>
          <w:iCs/>
          <w:sz w:val="24"/>
          <w:szCs w:val="24"/>
        </w:rPr>
        <w:t>date</w:t>
      </w:r>
      <w:r>
        <w:rPr>
          <w:rFonts w:ascii="Open Sans" w:hAnsi="Open Sans" w:cs="Open Sans"/>
          <w:sz w:val="24"/>
          <w:szCs w:val="24"/>
        </w:rPr>
        <w:t xml:space="preserve"> on the Enrollment Report and email the IMPORT school TE </w:t>
      </w:r>
      <w:r w:rsidR="00DA32EF">
        <w:rPr>
          <w:rFonts w:ascii="Open Sans" w:hAnsi="Open Sans" w:cs="Open Sans"/>
          <w:sz w:val="24"/>
          <w:szCs w:val="24"/>
        </w:rPr>
        <w:t>Liaison</w:t>
      </w:r>
      <w:r>
        <w:rPr>
          <w:rFonts w:ascii="Open Sans" w:hAnsi="Open Sans" w:cs="Open Sans"/>
          <w:sz w:val="24"/>
          <w:szCs w:val="24"/>
        </w:rPr>
        <w:t xml:space="preserve"> Office</w:t>
      </w:r>
      <w:r w:rsidR="00A36C0F">
        <w:rPr>
          <w:rFonts w:ascii="Open Sans" w:hAnsi="Open Sans" w:cs="Open Sans"/>
          <w:sz w:val="24"/>
          <w:szCs w:val="24"/>
        </w:rPr>
        <w:t xml:space="preserve">. </w:t>
      </w:r>
      <w:bookmarkEnd w:id="0"/>
    </w:p>
    <w:p w14:paraId="0C8C865C" w14:textId="628B90D1" w:rsidR="00D9503E" w:rsidRDefault="00D9503E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 xml:space="preserve">To update the </w:t>
      </w:r>
      <w:r w:rsidRPr="00D9503E">
        <w:rPr>
          <w:rFonts w:ascii="Open Sans" w:hAnsi="Open Sans" w:cs="Open Sans"/>
          <w:i/>
          <w:iCs/>
          <w:sz w:val="24"/>
          <w:szCs w:val="24"/>
        </w:rPr>
        <w:t>student's expiration date</w:t>
      </w:r>
      <w:r>
        <w:rPr>
          <w:rFonts w:ascii="Open Sans" w:hAnsi="Open Sans" w:cs="Open Sans"/>
          <w:sz w:val="24"/>
          <w:szCs w:val="24"/>
        </w:rPr>
        <w:t xml:space="preserve">: Open your Enrollment Report – click on the student's name, then scroll to the bottom and select </w:t>
      </w:r>
      <w:r w:rsidRPr="00D9503E">
        <w:rPr>
          <w:rFonts w:ascii="Open Sans" w:hAnsi="Open Sans" w:cs="Open Sans"/>
          <w:i/>
          <w:iCs/>
          <w:sz w:val="24"/>
          <w:szCs w:val="24"/>
        </w:rPr>
        <w:t xml:space="preserve">DROP at the END of </w:t>
      </w:r>
      <w:r>
        <w:rPr>
          <w:rFonts w:ascii="Open Sans" w:hAnsi="Open Sans" w:cs="Open Sans"/>
          <w:i/>
          <w:iCs/>
          <w:sz w:val="24"/>
          <w:szCs w:val="24"/>
        </w:rPr>
        <w:t xml:space="preserve">the </w:t>
      </w:r>
      <w:r w:rsidRPr="00D9503E">
        <w:rPr>
          <w:rFonts w:ascii="Open Sans" w:hAnsi="Open Sans" w:cs="Open Sans"/>
          <w:i/>
          <w:iCs/>
          <w:sz w:val="24"/>
          <w:szCs w:val="24"/>
        </w:rPr>
        <w:t>LAST semester</w:t>
      </w:r>
      <w:r>
        <w:rPr>
          <w:rFonts w:ascii="Open Sans" w:hAnsi="Open Sans" w:cs="Open Sans"/>
          <w:sz w:val="24"/>
          <w:szCs w:val="24"/>
        </w:rPr>
        <w:t xml:space="preserve">. </w:t>
      </w:r>
    </w:p>
    <w:p w14:paraId="0131A97D" w14:textId="1F3CD5E1" w:rsidR="00D9503E" w:rsidRDefault="00D9503E" w:rsidP="00D9503E">
      <w:pPr>
        <w:ind w:firstLine="720"/>
        <w:rPr>
          <w:rFonts w:ascii="Open Sans" w:hAnsi="Open Sans" w:cs="Open Sans"/>
          <w:sz w:val="24"/>
          <w:szCs w:val="24"/>
        </w:rPr>
      </w:pPr>
      <w:r w:rsidRPr="00D9503E">
        <w:rPr>
          <w:rFonts w:ascii="Open Sans" w:hAnsi="Open Sans" w:cs="Open Sans"/>
          <w:sz w:val="24"/>
          <w:szCs w:val="24"/>
          <w:u w:val="single"/>
        </w:rPr>
        <w:t>Confirm the Expiration date is accurate for each Import</w:t>
      </w:r>
      <w:r>
        <w:rPr>
          <w:rFonts w:ascii="Open Sans" w:hAnsi="Open Sans" w:cs="Open Sans"/>
          <w:sz w:val="24"/>
          <w:szCs w:val="24"/>
        </w:rPr>
        <w:t xml:space="preserve">. If </w:t>
      </w:r>
      <w:r w:rsidR="00C7287D">
        <w:rPr>
          <w:rFonts w:ascii="Open Sans" w:hAnsi="Open Sans" w:cs="Open Sans"/>
          <w:sz w:val="24"/>
          <w:szCs w:val="24"/>
        </w:rPr>
        <w:t>incorrect</w:t>
      </w:r>
      <w:r>
        <w:rPr>
          <w:rFonts w:ascii="Open Sans" w:hAnsi="Open Sans" w:cs="Open Sans"/>
          <w:sz w:val="24"/>
          <w:szCs w:val="24"/>
        </w:rPr>
        <w:t>, please email Janet (</w:t>
      </w:r>
      <w:hyperlink r:id="rId8" w:history="1">
        <w:r w:rsidRPr="009859E6">
          <w:rPr>
            <w:rStyle w:val="Hyperlink"/>
            <w:rFonts w:ascii="Open Sans" w:hAnsi="Open Sans" w:cs="Open Sans"/>
            <w:sz w:val="24"/>
            <w:szCs w:val="24"/>
          </w:rPr>
          <w:t>jhanson@tuitionexchange.org</w:t>
        </w:r>
      </w:hyperlink>
      <w:r>
        <w:rPr>
          <w:rFonts w:ascii="Open Sans" w:hAnsi="Open Sans" w:cs="Open Sans"/>
          <w:sz w:val="24"/>
          <w:szCs w:val="24"/>
        </w:rPr>
        <w:t xml:space="preserve">) </w:t>
      </w:r>
      <w:r w:rsidR="00C7287D">
        <w:rPr>
          <w:rFonts w:ascii="Open Sans" w:hAnsi="Open Sans" w:cs="Open Sans"/>
          <w:sz w:val="24"/>
          <w:szCs w:val="24"/>
        </w:rPr>
        <w:t>or Suzanne (</w:t>
      </w:r>
      <w:hyperlink r:id="rId9" w:history="1">
        <w:r w:rsidR="00C7287D" w:rsidRPr="00FA64BD">
          <w:rPr>
            <w:rStyle w:val="Hyperlink"/>
            <w:rFonts w:ascii="Open Sans" w:hAnsi="Open Sans" w:cs="Open Sans"/>
            <w:sz w:val="24"/>
            <w:szCs w:val="24"/>
          </w:rPr>
          <w:t>sleance@tuitionexchange.org</w:t>
        </w:r>
      </w:hyperlink>
      <w:r w:rsidR="00C7287D">
        <w:rPr>
          <w:rFonts w:ascii="Open Sans" w:hAnsi="Open Sans" w:cs="Open Sans"/>
          <w:sz w:val="24"/>
          <w:szCs w:val="24"/>
        </w:rPr>
        <w:t xml:space="preserve">) </w:t>
      </w:r>
      <w:r>
        <w:rPr>
          <w:rFonts w:ascii="Open Sans" w:hAnsi="Open Sans" w:cs="Open Sans"/>
          <w:sz w:val="24"/>
          <w:szCs w:val="24"/>
        </w:rPr>
        <w:t xml:space="preserve">to update the record. Please include the TE ID, the student's full name, and the new expiration date. </w:t>
      </w:r>
    </w:p>
    <w:p w14:paraId="7C7775DF" w14:textId="77777777" w:rsidR="00F616F4" w:rsidRPr="00F616F4" w:rsidRDefault="00F616F4" w:rsidP="00F616F4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F616F4">
        <w:rPr>
          <w:rFonts w:ascii="Open Sans" w:hAnsi="Open Sans" w:cs="Open Sans"/>
          <w:b/>
          <w:bCs/>
          <w:sz w:val="24"/>
          <w:szCs w:val="24"/>
        </w:rPr>
        <w:t>Updated TE Liaison Officer Handbook</w:t>
      </w:r>
    </w:p>
    <w:p w14:paraId="15D7621B" w14:textId="57E3323A" w:rsidR="00F616F4" w:rsidRPr="00D31967" w:rsidRDefault="00F616F4" w:rsidP="00D31967">
      <w:pPr>
        <w:numPr>
          <w:ilvl w:val="0"/>
          <w:numId w:val="4"/>
        </w:numPr>
        <w:ind w:left="0" w:firstLine="0"/>
        <w:rPr>
          <w:rFonts w:ascii="Open Sans" w:hAnsi="Open Sans" w:cs="Open Sans"/>
          <w:sz w:val="24"/>
          <w:szCs w:val="24"/>
        </w:rPr>
      </w:pPr>
      <w:r w:rsidRPr="00F616F4">
        <w:rPr>
          <w:rFonts w:ascii="Open Sans" w:hAnsi="Open Sans" w:cs="Open Sans"/>
          <w:sz w:val="24"/>
          <w:szCs w:val="24"/>
        </w:rPr>
        <w:t xml:space="preserve">The TE Liaison Officer Handbook is available for download. </w:t>
      </w:r>
      <w:hyperlink r:id="rId10" w:history="1">
        <w:r w:rsidR="00D31967" w:rsidRPr="001C5E27">
          <w:rPr>
            <w:rStyle w:val="Hyperlink"/>
            <w:rFonts w:ascii="Open Sans" w:hAnsi="Open Sans" w:cs="Open Sans"/>
            <w:sz w:val="24"/>
            <w:szCs w:val="24"/>
          </w:rPr>
          <w:t>https://www.tuitionexchange.org/vnews/display.v/SEC/Liaison%20Officers</w:t>
        </w:r>
      </w:hyperlink>
      <w:r w:rsidR="00D31967">
        <w:rPr>
          <w:rFonts w:ascii="Open Sans" w:hAnsi="Open Sans" w:cs="Open Sans"/>
          <w:sz w:val="24"/>
          <w:szCs w:val="24"/>
        </w:rPr>
        <w:t xml:space="preserve"> </w:t>
      </w:r>
      <w:r w:rsidRPr="00D31967">
        <w:rPr>
          <w:rFonts w:ascii="Open Sans" w:hAnsi="Open Sans" w:cs="Open Sans"/>
          <w:sz w:val="24"/>
          <w:szCs w:val="24"/>
        </w:rPr>
        <w:t>Copy the link to your favorite browser and download a copy for your review.</w:t>
      </w:r>
    </w:p>
    <w:p w14:paraId="02DB649A" w14:textId="77777777" w:rsidR="00F616F4" w:rsidRPr="00F616F4" w:rsidRDefault="00F616F4" w:rsidP="00F616F4">
      <w:pPr>
        <w:numPr>
          <w:ilvl w:val="0"/>
          <w:numId w:val="4"/>
        </w:numPr>
        <w:ind w:left="0" w:firstLine="0"/>
        <w:rPr>
          <w:rFonts w:ascii="Open Sans" w:hAnsi="Open Sans" w:cs="Open Sans"/>
          <w:sz w:val="24"/>
          <w:szCs w:val="24"/>
        </w:rPr>
      </w:pPr>
      <w:r w:rsidRPr="00F616F4">
        <w:rPr>
          <w:rFonts w:ascii="Open Sans" w:hAnsi="Open Sans" w:cs="Open Sans"/>
          <w:sz w:val="24"/>
          <w:szCs w:val="24"/>
        </w:rPr>
        <w:t>The Handbook is always in flux; we captured most of the issues.</w:t>
      </w:r>
    </w:p>
    <w:p w14:paraId="35AF23AA" w14:textId="77777777" w:rsidR="00F616F4" w:rsidRPr="00F616F4" w:rsidRDefault="00F616F4" w:rsidP="00F616F4">
      <w:pPr>
        <w:numPr>
          <w:ilvl w:val="0"/>
          <w:numId w:val="4"/>
        </w:numPr>
        <w:ind w:left="0" w:firstLine="0"/>
        <w:rPr>
          <w:rFonts w:ascii="Open Sans" w:hAnsi="Open Sans" w:cs="Open Sans"/>
          <w:sz w:val="24"/>
          <w:szCs w:val="24"/>
        </w:rPr>
      </w:pPr>
      <w:r w:rsidRPr="00F616F4">
        <w:rPr>
          <w:rFonts w:ascii="Open Sans" w:hAnsi="Open Sans" w:cs="Open Sans"/>
          <w:sz w:val="24"/>
          <w:szCs w:val="24"/>
        </w:rPr>
        <w:lastRenderedPageBreak/>
        <w:t>Should you have an issue that needs resolution, please email Janet (</w:t>
      </w:r>
      <w:hyperlink r:id="rId11" w:history="1">
        <w:r w:rsidRPr="00F616F4">
          <w:rPr>
            <w:rStyle w:val="Hyperlink"/>
            <w:rFonts w:ascii="Open Sans" w:hAnsi="Open Sans" w:cs="Open Sans"/>
            <w:sz w:val="24"/>
            <w:szCs w:val="24"/>
          </w:rPr>
          <w:t>jhanson@tuitionexchange.org</w:t>
        </w:r>
      </w:hyperlink>
      <w:r w:rsidRPr="00F616F4">
        <w:rPr>
          <w:rFonts w:ascii="Open Sans" w:hAnsi="Open Sans" w:cs="Open Sans"/>
          <w:sz w:val="24"/>
          <w:szCs w:val="24"/>
        </w:rPr>
        <w:t xml:space="preserve">) for assistance. </w:t>
      </w:r>
    </w:p>
    <w:p w14:paraId="5C39BDBF" w14:textId="03974483" w:rsidR="00D9503E" w:rsidRDefault="001F4E58" w:rsidP="00F616F4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You cannot add</w:t>
      </w:r>
      <w:r w:rsidR="00D9503E" w:rsidRPr="00D9503E">
        <w:rPr>
          <w:rFonts w:ascii="Open Sans" w:hAnsi="Open Sans" w:cs="Open Sans"/>
          <w:b/>
          <w:bCs/>
          <w:sz w:val="24"/>
          <w:szCs w:val="24"/>
        </w:rPr>
        <w:t xml:space="preserve"> New Students to the 202</w:t>
      </w:r>
      <w:r w:rsidR="00F616F4">
        <w:rPr>
          <w:rFonts w:ascii="Open Sans" w:hAnsi="Open Sans" w:cs="Open Sans"/>
          <w:b/>
          <w:bCs/>
          <w:sz w:val="24"/>
          <w:szCs w:val="24"/>
        </w:rPr>
        <w:t>3</w:t>
      </w:r>
      <w:r w:rsidR="00D9503E" w:rsidRPr="00D9503E">
        <w:rPr>
          <w:rFonts w:ascii="Open Sans" w:hAnsi="Open Sans" w:cs="Open Sans"/>
          <w:b/>
          <w:bCs/>
          <w:sz w:val="24"/>
          <w:szCs w:val="24"/>
        </w:rPr>
        <w:t>-202</w:t>
      </w:r>
      <w:r w:rsidR="00F616F4">
        <w:rPr>
          <w:rFonts w:ascii="Open Sans" w:hAnsi="Open Sans" w:cs="Open Sans"/>
          <w:b/>
          <w:bCs/>
          <w:sz w:val="24"/>
          <w:szCs w:val="24"/>
        </w:rPr>
        <w:t>4</w:t>
      </w:r>
      <w:r w:rsidR="00D9503E" w:rsidRPr="00D9503E">
        <w:rPr>
          <w:rFonts w:ascii="Open Sans" w:hAnsi="Open Sans" w:cs="Open Sans"/>
          <w:b/>
          <w:bCs/>
          <w:sz w:val="24"/>
          <w:szCs w:val="24"/>
        </w:rPr>
        <w:t xml:space="preserve"> Enrollment Repor</w:t>
      </w:r>
      <w:r>
        <w:rPr>
          <w:rFonts w:ascii="Open Sans" w:hAnsi="Open Sans" w:cs="Open Sans"/>
          <w:b/>
          <w:bCs/>
          <w:sz w:val="24"/>
          <w:szCs w:val="24"/>
        </w:rPr>
        <w:t>t until Mid-August.</w:t>
      </w:r>
    </w:p>
    <w:p w14:paraId="21BCDBFD" w14:textId="0A9EF74C" w:rsidR="00E66DB9" w:rsidRDefault="00E66DB9" w:rsidP="00F616F4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F616F4"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Enrollment Reports will be made available on August 15. And </w:t>
      </w:r>
      <w:r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  <w:t>the</w:t>
      </w:r>
      <w:r w:rsidRPr="00F616F4"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Enrollment Report is unavailable until the primary TELO completes mandatory Training. Updating each school's record for Mandatory Training attendance is a manual process. The 2023-24 Enrollment Report is not necessary until mid-August. </w:t>
      </w:r>
      <w:r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Your patience is </w:t>
      </w:r>
      <w:proofErr w:type="gramStart"/>
      <w:r>
        <w:rPr>
          <w:rFonts w:ascii="Open Sans" w:hAnsi="Open Sans" w:cs="Open Sans"/>
          <w:spacing w:val="6"/>
          <w:sz w:val="24"/>
          <w:szCs w:val="24"/>
          <w:bdr w:val="none" w:sz="0" w:space="0" w:color="auto" w:frame="1"/>
          <w:shd w:val="clear" w:color="auto" w:fill="FFFFFF"/>
        </w:rPr>
        <w:t>appreciated</w:t>
      </w:r>
      <w:proofErr w:type="gramEnd"/>
    </w:p>
    <w:p w14:paraId="66F3FF7B" w14:textId="77777777" w:rsidR="000B77B6" w:rsidRDefault="000B77B6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br w:type="page"/>
      </w:r>
    </w:p>
    <w:p w14:paraId="4782985D" w14:textId="0F4F0EB5" w:rsidR="001F4E58" w:rsidRDefault="001F4E58" w:rsidP="00F616F4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lastRenderedPageBreak/>
        <w:t xml:space="preserve">TE Central will provide Enrollment Report training in August. </w:t>
      </w:r>
    </w:p>
    <w:p w14:paraId="2A653131" w14:textId="006D4D10" w:rsidR="00D9503E" w:rsidRDefault="00D9503E" w:rsidP="00D9503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Import Schools</w:t>
      </w:r>
    </w:p>
    <w:p w14:paraId="7C3217E8" w14:textId="36AFBDBD" w:rsidR="00A36C0F" w:rsidRPr="00D9503E" w:rsidRDefault="00A36C0F" w:rsidP="00D9503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Do not mark any new students Enrolled until after the Fall/Spring semester begins</w:t>
      </w:r>
      <w:r w:rsidR="00C7287D">
        <w:rPr>
          <w:rFonts w:ascii="Open Sans" w:hAnsi="Open Sans" w:cs="Open Sans"/>
          <w:b/>
          <w:bCs/>
          <w:sz w:val="24"/>
          <w:szCs w:val="24"/>
        </w:rPr>
        <w:t>.</w:t>
      </w:r>
    </w:p>
    <w:p w14:paraId="6A06CB92" w14:textId="152075AA" w:rsidR="00D9503E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 w:rsidR="00D9503E">
        <w:rPr>
          <w:rFonts w:ascii="Open Sans" w:hAnsi="Open Sans" w:cs="Open Sans"/>
          <w:sz w:val="24"/>
          <w:szCs w:val="24"/>
        </w:rPr>
        <w:t>For each approved 202</w:t>
      </w:r>
      <w:r w:rsidR="00C7287D">
        <w:rPr>
          <w:rFonts w:ascii="Open Sans" w:hAnsi="Open Sans" w:cs="Open Sans"/>
          <w:sz w:val="24"/>
          <w:szCs w:val="24"/>
        </w:rPr>
        <w:t>3</w:t>
      </w:r>
      <w:r w:rsidR="00D9503E">
        <w:rPr>
          <w:rFonts w:ascii="Open Sans" w:hAnsi="Open Sans" w:cs="Open Sans"/>
          <w:sz w:val="24"/>
          <w:szCs w:val="24"/>
        </w:rPr>
        <w:t>-2</w:t>
      </w:r>
      <w:r w:rsidR="00C7287D">
        <w:rPr>
          <w:rFonts w:ascii="Open Sans" w:hAnsi="Open Sans" w:cs="Open Sans"/>
          <w:sz w:val="24"/>
          <w:szCs w:val="24"/>
        </w:rPr>
        <w:t>4</w:t>
      </w:r>
      <w:r w:rsidR="00D9503E">
        <w:rPr>
          <w:rFonts w:ascii="Open Sans" w:hAnsi="Open Sans" w:cs="Open Sans"/>
          <w:sz w:val="24"/>
          <w:szCs w:val="24"/>
        </w:rPr>
        <w:t xml:space="preserve"> student, confirm the student enrolled and click the Enrolled box (below the comment section of the student's record).</w:t>
      </w:r>
    </w:p>
    <w:p w14:paraId="441CF68A" w14:textId="4528E13D" w:rsidR="00D9503E" w:rsidRDefault="00D9503E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>If the student DID NOT enroll, update the record to DENY.</w:t>
      </w:r>
    </w:p>
    <w:p w14:paraId="4FD5360D" w14:textId="32C61998" w:rsidR="001D27FD" w:rsidRDefault="00D9503E" w:rsidP="00D9503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D9503E">
        <w:rPr>
          <w:rFonts w:ascii="Open Sans" w:hAnsi="Open Sans" w:cs="Open Sans"/>
          <w:b/>
          <w:bCs/>
          <w:sz w:val="24"/>
          <w:szCs w:val="24"/>
        </w:rPr>
        <w:t>Updating new 2</w:t>
      </w:r>
      <w:r w:rsidR="00C7287D">
        <w:rPr>
          <w:rFonts w:ascii="Open Sans" w:hAnsi="Open Sans" w:cs="Open Sans"/>
          <w:b/>
          <w:bCs/>
          <w:sz w:val="24"/>
          <w:szCs w:val="24"/>
        </w:rPr>
        <w:t>3</w:t>
      </w:r>
      <w:r w:rsidRPr="00D9503E">
        <w:rPr>
          <w:rFonts w:ascii="Open Sans" w:hAnsi="Open Sans" w:cs="Open Sans"/>
          <w:b/>
          <w:bCs/>
          <w:sz w:val="24"/>
          <w:szCs w:val="24"/>
        </w:rPr>
        <w:t>-2</w:t>
      </w:r>
      <w:r w:rsidR="00C7287D">
        <w:rPr>
          <w:rFonts w:ascii="Open Sans" w:hAnsi="Open Sans" w:cs="Open Sans"/>
          <w:b/>
          <w:bCs/>
          <w:sz w:val="24"/>
          <w:szCs w:val="24"/>
        </w:rPr>
        <w:t>4</w:t>
      </w:r>
      <w:r w:rsidRPr="00D9503E">
        <w:rPr>
          <w:rFonts w:ascii="Open Sans" w:hAnsi="Open Sans" w:cs="Open Sans"/>
          <w:b/>
          <w:bCs/>
          <w:sz w:val="24"/>
          <w:szCs w:val="24"/>
        </w:rPr>
        <w:t xml:space="preserve"> students to your Enrollment Report</w:t>
      </w:r>
    </w:p>
    <w:p w14:paraId="26FD65F3" w14:textId="3C560EC2" w:rsidR="00D9503E" w:rsidRDefault="00D9503E" w:rsidP="00D9503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Export Schools</w:t>
      </w:r>
    </w:p>
    <w:p w14:paraId="4C80E9AA" w14:textId="0AE0DE19" w:rsidR="00A36C0F" w:rsidRPr="00D9503E" w:rsidRDefault="00A36C0F" w:rsidP="00D9503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Once the email is received, complete the ADD Student process as soon as possible</w:t>
      </w:r>
    </w:p>
    <w:p w14:paraId="0B7C79A9" w14:textId="2E0AC606" w:rsidR="001D27FD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 w:rsidR="00D9503E">
        <w:rPr>
          <w:rFonts w:ascii="Open Sans" w:hAnsi="Open Sans" w:cs="Open Sans"/>
          <w:sz w:val="24"/>
          <w:szCs w:val="24"/>
        </w:rPr>
        <w:t>Once the Import school clicks the Enrolled box, it is the EXPORT school's responsibility to ADD the student to the Enrollment Report.</w:t>
      </w:r>
    </w:p>
    <w:p w14:paraId="27143979" w14:textId="205514CF" w:rsidR="00D9503E" w:rsidRDefault="00D9503E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>Export Applications (NEW) To Be Enrolled 202</w:t>
      </w:r>
      <w:r w:rsidR="00C7287D">
        <w:rPr>
          <w:rFonts w:ascii="Open Sans" w:hAnsi="Open Sans" w:cs="Open Sans"/>
          <w:sz w:val="24"/>
          <w:szCs w:val="24"/>
        </w:rPr>
        <w:t>3</w:t>
      </w:r>
      <w:r>
        <w:rPr>
          <w:rFonts w:ascii="Open Sans" w:hAnsi="Open Sans" w:cs="Open Sans"/>
          <w:sz w:val="24"/>
          <w:szCs w:val="24"/>
        </w:rPr>
        <w:t>-202</w:t>
      </w:r>
      <w:r w:rsidR="00C7287D">
        <w:rPr>
          <w:rFonts w:ascii="Open Sans" w:hAnsi="Open Sans" w:cs="Open Sans"/>
          <w:sz w:val="24"/>
          <w:szCs w:val="24"/>
        </w:rPr>
        <w:t>4</w:t>
      </w:r>
      <w:r>
        <w:rPr>
          <w:rFonts w:ascii="Open Sans" w:hAnsi="Open Sans" w:cs="Open Sans"/>
          <w:sz w:val="24"/>
          <w:szCs w:val="24"/>
        </w:rPr>
        <w:t xml:space="preserve"> Section.</w:t>
      </w:r>
    </w:p>
    <w:p w14:paraId="508976C1" w14:textId="34D971D9" w:rsidR="00D9503E" w:rsidRPr="00D9503E" w:rsidRDefault="00D9503E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Click on the student's name, scroll to the bottom</w:t>
      </w:r>
      <w:r w:rsidR="004A6159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and click </w:t>
      </w:r>
      <w:r w:rsidRPr="00D9503E">
        <w:rPr>
          <w:rFonts w:ascii="Open Sans" w:hAnsi="Open Sans" w:cs="Open Sans"/>
          <w:sz w:val="24"/>
          <w:szCs w:val="24"/>
          <w:u w:val="single"/>
        </w:rPr>
        <w:t>ADD STUDENT</w:t>
      </w:r>
      <w:r>
        <w:rPr>
          <w:rFonts w:ascii="Open Sans" w:hAnsi="Open Sans" w:cs="Open Sans"/>
          <w:sz w:val="24"/>
          <w:szCs w:val="24"/>
        </w:rPr>
        <w:t>. On the next page, click on Fall 202</w:t>
      </w:r>
      <w:r w:rsidR="00C7287D">
        <w:rPr>
          <w:rFonts w:ascii="Open Sans" w:hAnsi="Open Sans" w:cs="Open Sans"/>
          <w:sz w:val="24"/>
          <w:szCs w:val="24"/>
        </w:rPr>
        <w:t>3</w:t>
      </w:r>
      <w:r>
        <w:rPr>
          <w:rFonts w:ascii="Open Sans" w:hAnsi="Open Sans" w:cs="Open Sans"/>
          <w:sz w:val="24"/>
          <w:szCs w:val="24"/>
        </w:rPr>
        <w:t>. The student will now appear on the Enrollment Reports for the Import and Export School</w:t>
      </w:r>
    </w:p>
    <w:p w14:paraId="76C0EF1F" w14:textId="5793E3FB" w:rsidR="00D9503E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 w:rsidR="00D9503E">
        <w:rPr>
          <w:rFonts w:ascii="Open Sans" w:hAnsi="Open Sans" w:cs="Open Sans"/>
          <w:sz w:val="24"/>
          <w:szCs w:val="24"/>
        </w:rPr>
        <w:t xml:space="preserve">Once all students have been added, Open the Enrollment Report and confirm that all students appear on the Report. Print and save a copy of the Enrollment Report. </w:t>
      </w:r>
    </w:p>
    <w:p w14:paraId="35021116" w14:textId="02CC16E4" w:rsidR="00D9503E" w:rsidRPr="00D9503E" w:rsidRDefault="001D27FD" w:rsidP="00D9503E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 w:rsidR="000B77B6">
        <w:rPr>
          <w:rFonts w:ascii="Open Sans" w:hAnsi="Open Sans" w:cs="Open Sans"/>
          <w:sz w:val="24"/>
          <w:szCs w:val="24"/>
        </w:rPr>
        <w:t xml:space="preserve">Scroll to the </w:t>
      </w:r>
      <w:r w:rsidR="00D9503E">
        <w:rPr>
          <w:rFonts w:ascii="Open Sans" w:hAnsi="Open Sans" w:cs="Open Sans"/>
          <w:sz w:val="24"/>
          <w:szCs w:val="24"/>
        </w:rPr>
        <w:t xml:space="preserve">bottom </w:t>
      </w:r>
      <w:r w:rsidR="000B77B6">
        <w:rPr>
          <w:rFonts w:ascii="Open Sans" w:hAnsi="Open Sans" w:cs="Open Sans"/>
          <w:sz w:val="24"/>
          <w:szCs w:val="24"/>
        </w:rPr>
        <w:t xml:space="preserve">of the Enrollment Report </w:t>
      </w:r>
      <w:r w:rsidR="00D9503E">
        <w:rPr>
          <w:rFonts w:ascii="Open Sans" w:hAnsi="Open Sans" w:cs="Open Sans"/>
          <w:sz w:val="24"/>
          <w:szCs w:val="24"/>
        </w:rPr>
        <w:t xml:space="preserve">and click submit. </w:t>
      </w:r>
    </w:p>
    <w:p w14:paraId="38DC0A85" w14:textId="77777777" w:rsidR="000B77B6" w:rsidRDefault="001D27FD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>r</w:t>
      </w:r>
      <w:r w:rsidR="00D9503E">
        <w:rPr>
          <w:rFonts w:ascii="Wingdings" w:hAnsi="Wingdings" w:cs="Open Sans"/>
          <w:sz w:val="24"/>
          <w:szCs w:val="24"/>
        </w:rPr>
        <w:t xml:space="preserve"> </w:t>
      </w:r>
      <w:r w:rsidR="00D9503E">
        <w:rPr>
          <w:rFonts w:ascii="Open Sans" w:hAnsi="Open Sans" w:cs="Open Sans"/>
          <w:sz w:val="24"/>
          <w:szCs w:val="24"/>
        </w:rPr>
        <w:t xml:space="preserve">The Participation Fee Invoice is displayed on your screen. </w:t>
      </w:r>
    </w:p>
    <w:p w14:paraId="795102C6" w14:textId="6A96DE53" w:rsidR="001D27FD" w:rsidRPr="00D9503E" w:rsidRDefault="00D9503E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Participation Invoices are due upon receipt. Please remit payment upon receipt. </w:t>
      </w:r>
    </w:p>
    <w:p w14:paraId="058240BD" w14:textId="37FD37AB" w:rsidR="001D27FD" w:rsidRDefault="00D9503E" w:rsidP="001D27FD">
      <w:pPr>
        <w:rPr>
          <w:rFonts w:ascii="Open Sans" w:hAnsi="Open Sans" w:cs="Open Sans"/>
          <w:sz w:val="24"/>
          <w:szCs w:val="24"/>
        </w:rPr>
      </w:pPr>
      <w:r>
        <w:rPr>
          <w:rFonts w:ascii="Wingdings" w:hAnsi="Wingdings" w:cs="Open Sans"/>
          <w:sz w:val="24"/>
          <w:szCs w:val="24"/>
        </w:rPr>
        <w:t xml:space="preserve">r </w:t>
      </w:r>
      <w:r>
        <w:rPr>
          <w:rFonts w:ascii="Open Sans" w:hAnsi="Open Sans" w:cs="Open Sans"/>
          <w:sz w:val="24"/>
          <w:szCs w:val="24"/>
        </w:rPr>
        <w:t>Not all Import schools start school simultaneously. The EXPORT school</w:t>
      </w:r>
      <w:r w:rsidR="003373FA">
        <w:rPr>
          <w:rFonts w:ascii="Open Sans" w:hAnsi="Open Sans" w:cs="Open Sans"/>
          <w:sz w:val="24"/>
          <w:szCs w:val="24"/>
        </w:rPr>
        <w:t xml:space="preserve"> is responsible for responding to emails received and reviewing</w:t>
      </w:r>
      <w:r>
        <w:rPr>
          <w:rFonts w:ascii="Open Sans" w:hAnsi="Open Sans" w:cs="Open Sans"/>
          <w:sz w:val="24"/>
          <w:szCs w:val="24"/>
        </w:rPr>
        <w:t xml:space="preserve"> the To Be Enrolled section often until mid-October, ensuring all ADD STUDENTS are added.</w:t>
      </w:r>
    </w:p>
    <w:p w14:paraId="7AFCC89C" w14:textId="4CC07B82" w:rsidR="001F4E58" w:rsidRPr="00E66DB9" w:rsidRDefault="001F4E58" w:rsidP="001D27FD">
      <w:pPr>
        <w:rPr>
          <w:rFonts w:ascii="Open Sans" w:hAnsi="Open Sans" w:cs="Open Sans"/>
          <w:b/>
          <w:bCs/>
          <w:sz w:val="24"/>
          <w:szCs w:val="24"/>
        </w:rPr>
      </w:pPr>
      <w:r w:rsidRPr="00E66DB9">
        <w:rPr>
          <w:rFonts w:ascii="Open Sans" w:hAnsi="Open Sans" w:cs="Open Sans"/>
          <w:b/>
          <w:bCs/>
          <w:sz w:val="24"/>
          <w:szCs w:val="24"/>
        </w:rPr>
        <w:t xml:space="preserve">Do not submit any Participation Fee payments until your 2023-2024 Enrollment Report is completed. Remember, TE Central expects one payment from the school (check or credit card), not individual </w:t>
      </w:r>
      <w:r w:rsidR="000B77B6">
        <w:rPr>
          <w:rFonts w:ascii="Open Sans" w:hAnsi="Open Sans" w:cs="Open Sans"/>
          <w:b/>
          <w:bCs/>
          <w:sz w:val="24"/>
          <w:szCs w:val="24"/>
        </w:rPr>
        <w:t xml:space="preserve">family </w:t>
      </w:r>
      <w:r w:rsidRPr="00E66DB9">
        <w:rPr>
          <w:rFonts w:ascii="Open Sans" w:hAnsi="Open Sans" w:cs="Open Sans"/>
          <w:b/>
          <w:bCs/>
          <w:sz w:val="24"/>
          <w:szCs w:val="24"/>
        </w:rPr>
        <w:t xml:space="preserve">checks. </w:t>
      </w:r>
    </w:p>
    <w:sectPr w:rsidR="001F4E58" w:rsidRPr="00E66DB9" w:rsidSect="00A36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0F76"/>
    <w:multiLevelType w:val="hybridMultilevel"/>
    <w:tmpl w:val="563257BC"/>
    <w:lvl w:ilvl="0" w:tplc="7F520132">
      <w:numFmt w:val="bullet"/>
      <w:lvlText w:val="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862F7"/>
    <w:multiLevelType w:val="hybridMultilevel"/>
    <w:tmpl w:val="4308173E"/>
    <w:lvl w:ilvl="0" w:tplc="DAF481C6">
      <w:numFmt w:val="bullet"/>
      <w:lvlText w:val="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F73E7"/>
    <w:multiLevelType w:val="hybridMultilevel"/>
    <w:tmpl w:val="64A46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B244C"/>
    <w:multiLevelType w:val="hybridMultilevel"/>
    <w:tmpl w:val="D6D8A406"/>
    <w:lvl w:ilvl="0" w:tplc="DAF481C6">
      <w:numFmt w:val="bullet"/>
      <w:lvlText w:val="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66682">
    <w:abstractNumId w:val="2"/>
  </w:num>
  <w:num w:numId="2" w16cid:durableId="1032343888">
    <w:abstractNumId w:val="0"/>
  </w:num>
  <w:num w:numId="3" w16cid:durableId="287471176">
    <w:abstractNumId w:val="3"/>
  </w:num>
  <w:num w:numId="4" w16cid:durableId="1725832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0MzY2NTA3MzextDBS0lEKTi0uzszPAykwrQUARdu3JSwAAAA="/>
  </w:docVars>
  <w:rsids>
    <w:rsidRoot w:val="001D27FD"/>
    <w:rsid w:val="000B77B6"/>
    <w:rsid w:val="001D27FD"/>
    <w:rsid w:val="001F4E58"/>
    <w:rsid w:val="00220F62"/>
    <w:rsid w:val="003373FA"/>
    <w:rsid w:val="004A6159"/>
    <w:rsid w:val="00501234"/>
    <w:rsid w:val="00501E53"/>
    <w:rsid w:val="00577165"/>
    <w:rsid w:val="0074356B"/>
    <w:rsid w:val="00A0233B"/>
    <w:rsid w:val="00A36C0F"/>
    <w:rsid w:val="00C7287D"/>
    <w:rsid w:val="00C80F58"/>
    <w:rsid w:val="00D31967"/>
    <w:rsid w:val="00D9503E"/>
    <w:rsid w:val="00DA32EF"/>
    <w:rsid w:val="00E66DB9"/>
    <w:rsid w:val="00F6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AB9D"/>
  <w15:chartTrackingRefBased/>
  <w15:docId w15:val="{59C34FEA-3FA6-43C7-9804-01CCCCF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nson@tuitionexchang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ev@tuitionexchang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eance@tuitionexchange.org" TargetMode="External"/><Relationship Id="rId11" Type="http://schemas.openxmlformats.org/officeDocument/2006/relationships/hyperlink" Target="mailto:jhanson@tuitionexchange.org" TargetMode="External"/><Relationship Id="rId5" Type="http://schemas.openxmlformats.org/officeDocument/2006/relationships/hyperlink" Target="https://attendee.gotowebinar.com/rt/8380094329451934044" TargetMode="External"/><Relationship Id="rId10" Type="http://schemas.openxmlformats.org/officeDocument/2006/relationships/hyperlink" Target="https://www.tuitionexchange.org/vnews/display.v/SEC/Liaison%20Offic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eance@tuitionex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Hanson</dc:creator>
  <cp:keywords/>
  <dc:description/>
  <cp:lastModifiedBy>Janet Hanson</cp:lastModifiedBy>
  <cp:revision>2</cp:revision>
  <cp:lastPrinted>2023-07-06T02:36:00Z</cp:lastPrinted>
  <dcterms:created xsi:type="dcterms:W3CDTF">2023-07-06T16:17:00Z</dcterms:created>
  <dcterms:modified xsi:type="dcterms:W3CDTF">2023-07-06T16:17:00Z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45d031a87e525ee99562996b2277facd8b6564506ded72e352d32581721f17ff</vt:lpwstr>
  </property>
</Properties>
</file>